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E090" w14:textId="31DDCE4E" w:rsidR="00E75282" w:rsidRPr="002C5C97" w:rsidRDefault="00E75282" w:rsidP="00057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spacing w:after="160" w:line="259" w:lineRule="auto"/>
        <w:jc w:val="both"/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</w:pPr>
      <w:r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Tisková zpráva</w:t>
      </w:r>
      <w:r w:rsidRPr="002C5C97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ab/>
      </w:r>
      <w:r w:rsidR="00F947E5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1</w:t>
      </w:r>
      <w:r w:rsidR="00643058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6</w:t>
      </w:r>
      <w:r w:rsidR="00C07F09" w:rsidRPr="002C5C97">
        <w:rPr>
          <w:rFonts w:ascii="Calibri" w:eastAsia="Calibri" w:hAnsi="Calibri" w:cs="Calibri"/>
          <w:noProof/>
          <w:bdr w:val="none" w:sz="0" w:space="0" w:color="auto"/>
          <w:lang w:val="cs-CZ"/>
        </w:rPr>
        <w:t>.</w:t>
      </w:r>
      <w:r w:rsidR="00F947E5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 xml:space="preserve"> </w:t>
      </w:r>
      <w:r w:rsidR="00643058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listopadu</w:t>
      </w:r>
      <w:r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 xml:space="preserve"> 20</w:t>
      </w:r>
      <w:r w:rsidR="004B4702"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2</w:t>
      </w:r>
      <w:r w:rsidR="00CB797A" w:rsidRPr="002C5C97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2</w:t>
      </w:r>
    </w:p>
    <w:p w14:paraId="429E7E46" w14:textId="555F17DF" w:rsidR="00AB0FB2" w:rsidRPr="002C5C97" w:rsidRDefault="00AB0FB2" w:rsidP="000576AC">
      <w:pPr>
        <w:jc w:val="both"/>
        <w:rPr>
          <w:rFonts w:ascii="Calibri" w:hAnsi="Calibri" w:cs="Calibri"/>
          <w:noProof/>
          <w:lang w:val="cs-CZ"/>
        </w:rPr>
      </w:pPr>
    </w:p>
    <w:p w14:paraId="0A18AB42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b/>
          <w:bCs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CONTERA DÁVÁ EKOLOGII ZELENOU</w:t>
      </w:r>
    </w:p>
    <w:p w14:paraId="6F6EB5A0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3AB33D" w14:textId="4CCDF16D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b/>
          <w:bCs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PRAHA </w:t>
      </w:r>
      <w:r w:rsidR="00643058">
        <w:rPr>
          <w:rFonts w:ascii="Calibri" w:hAnsi="Calibri" w:cs="Calibri"/>
          <w:b/>
          <w:bCs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16</w:t>
      </w:r>
      <w:r w:rsidRPr="00F947E5">
        <w:rPr>
          <w:rFonts w:ascii="Calibri" w:hAnsi="Calibri" w:cs="Calibri"/>
          <w:b/>
          <w:bCs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643058">
        <w:rPr>
          <w:rFonts w:ascii="Calibri" w:hAnsi="Calibri" w:cs="Calibri"/>
          <w:b/>
          <w:bCs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listopadu</w:t>
      </w:r>
      <w:r w:rsidRPr="00F947E5">
        <w:rPr>
          <w:rFonts w:ascii="Calibri" w:hAnsi="Calibri" w:cs="Calibri"/>
          <w:b/>
          <w:bCs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 Pozitivní přístup firem k udržitelnému rozvoji už není jen součástí jejich společenské odpovědnosti a postojem k ekologii, ale stal se součástí procesu, který ve světle úspory energií nabyl nových rozměrů. Společnost CONTERA své developerské projekty zařadila do procesu certifikace BREEAM s cílem dosáhnout finálních výsledků hodnocení minimálně na úrovni VERY GOOD. (velmi dobré).</w:t>
      </w:r>
    </w:p>
    <w:p w14:paraId="37FAE53B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38D982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Certifikát BREEAM je standard nejlepších postupů v oblasti navrhování budov s důrazem na trvalou udržitelnost výstavby. V současnosti jde o nejstarší a nejrozšířenější certifikaci v oblasti energeticky úsporných a udržitelných budov. Hodnocení BREEAM se zabývá specifikací budovy, jejího designu, konstrukce a užívání. Hlavním kritériem hodnocení je energetická účinnost, ale také i komplexní hodnocení environmentálního dopadu budovy zahrnující 9 kategorií od energie přes zdraví a pohodu prostředí, využití půdy a ekologie až po dopravu nebo odpad. Zjištěné celkové skóre v hodnotícím procesu je pak převedeno na celkové hodnocení.</w:t>
      </w:r>
    </w:p>
    <w:p w14:paraId="32FD183C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977EA1" w14:textId="63DC796B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Společnost CONTERA v létě 2022 zahájila certifikaci stávajících objektů, jak v České republice, tak na Slovensku. V současnosti je zpracováván nebo probíhá tzv.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Pre-Assesment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(posouzení budovy dle BREEAM požadavků), na </w:t>
      </w:r>
      <w:proofErr w:type="gram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základě</w:t>
      </w:r>
      <w:proofErr w:type="gramEnd"/>
      <w:r w:rsidR="00643058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kterého budou implementovány opatření pro dosažení hodnocení minimálně Very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Good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(velmi dobré).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Contera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 už nyní může pyšnit dvěma objekty v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Contera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parku Ostrava D1, které BREEAM certifikaci získaly (Sportisimo/LP2) a u administrativního projektu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Organica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 Ostravě dosažení úrovně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Excellent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(výborný).  </w:t>
      </w:r>
    </w:p>
    <w:p w14:paraId="78E1AF3E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0CC5AD" w14:textId="1754089D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i/>
          <w:iCs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„Udržitelný rozvoj přestává být jen hezkou frází na reklamních materiálech, zejména u energetické účinnosti budov jsou čím dál tím zřetelněji vidět konkrétní finanční přínosy dané i současnou cenou energií,“ </w:t>
      </w: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říká </w:t>
      </w:r>
      <w:r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Martin Budina</w:t>
      </w:r>
      <w:r w:rsidR="00E70CF9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E70CF9" w:rsidRPr="00E70CF9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Project Development </w:t>
      </w:r>
      <w:proofErr w:type="spellStart"/>
      <w:r w:rsidR="00E70CF9" w:rsidRPr="00E70CF9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Director</w:t>
      </w:r>
      <w:proofErr w:type="spellEnd"/>
      <w:r w:rsidR="00643058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společnosti CONTERA.</w:t>
      </w:r>
      <w:r w:rsidRPr="00F947E5">
        <w:rPr>
          <w:rFonts w:ascii="Calibri" w:hAnsi="Calibri" w:cs="Calibri"/>
          <w:i/>
          <w:iCs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„Díky vysoké účinnosti budov u našich projektů dovedeme zákazníkům ušetřit až 35 % nákladů na energie,“ </w:t>
      </w: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dodal Martin Budina.</w:t>
      </w:r>
    </w:p>
    <w:p w14:paraId="560843E8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21EEC1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Celkový ekologický přístup začíná už při výběru plochy projektu. </w:t>
      </w:r>
      <w:proofErr w:type="gram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85%</w:t>
      </w:r>
      <w:proofErr w:type="gram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projektů společnosti CONTERA je realizováno formou revitalizace brownfieldů - tedy oblastí, které už neslouží svému účelu a jejichž obnova má pro další rozvoj regionů zásadní sociální a ekonomický význam. Následná komplexnost přístupu při realizace projektu s jasnou vizí se pak projevuje v jednotlivých dílčích oblastech, které udržitelný rozvoj podporují. Ať už jde o využití fotovoltaiky, zelených střech, tzv „šedé vody,“ ale také sdílené mobility, které společnost CONTERA aktivně podporuje.</w:t>
      </w:r>
    </w:p>
    <w:p w14:paraId="2ED122ED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C56765" w14:textId="77777777" w:rsidR="00E70CF9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Naplno se aktivní ekologický přístup projevil v zatím nejdokonalejším projektu společnosti, v ostravské Organice, která získala v prestižní certifikaci BREEAM hodnocení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Excellent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Například distribuci čerstvého vzduchu pro zaměstnance a návštěvníky bude řešit inteligentní systém.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Organica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bude schopná sama řídit ohřev a chlazení budovy dle období a předpovědi počasí, protože její součástí bude i meteostanice.  Parkování bude možné najít díky mobilní aplikaci a své místo zde najdou nabíjecí stanice pro elektromobily i elektrokola. U laviček, které se nacházejí v klidovém prostoru atria, bude možné USB nabíjení. Architekti počítají se systémem využívání dešťových vod na zálivku i střešními fotovoltaickými panely, díky nimž bude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Organica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částečně energeticky soběstačná</w:t>
      </w:r>
      <w:r w:rsidR="00E70CF9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385A9AA" w14:textId="77777777" w:rsidR="00E70CF9" w:rsidRDefault="00E70CF9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A82548" w14:textId="77777777" w:rsidR="00E70CF9" w:rsidRDefault="00E70CF9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A563A4" w14:textId="19CAC304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O CONTEŘE:</w:t>
      </w:r>
    </w:p>
    <w:p w14:paraId="3AEC6FA8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B845B26" w14:textId="22865ABF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Společnost CONTERA založená v roce 2009 vlastní a provozuje průmyslové a retailové parky v prvotřídních lokalitách v ČR (Praha, Ostrava, Teplice, Hustopeče,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Ustí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nad Labem) a na Slovensku (Bratislava,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Žiar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nad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Hronom</w:t>
      </w:r>
      <w:proofErr w:type="spellEnd"/>
      <w:r w:rsidR="00643058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Prešov). Ve svém portfoliu poskytuje klientům možnost nájmu i řešení upravená a vybudovaná na míru (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built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-to-suit). Specializuje se na přestavbu a revitalizaci nevyužívaných areálů (brownfieldů) v lokalitách s dobrou infrastrukturou a klade důraz na soulad parků s okolním prostředím. V roce 2021 započala s výstavbou chytré administrativní budovy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Organica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která se nachází na bývalém brownfieldu v centru Ostravy. Portfolio zahrnuje přibližně stávajících 540 000 m2 a plánovaných 150 000 m2 průmyslových nemovitostí. V roce 2019 vytvořila CONTERA společný podnik s TPG Real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Estate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Partners</w:t>
      </w:r>
      <w:proofErr w:type="spellEnd"/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, specializovanou platformou pro kapitálové investice do nemovitostí, kterou vlastní globální společnost TPG. Ve stejném roce CONTERA vstoupila na slovenský trh.</w:t>
      </w:r>
    </w:p>
    <w:p w14:paraId="3FA96F7C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26C81A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Kontakt pro media:</w:t>
      </w:r>
    </w:p>
    <w:p w14:paraId="04D78868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Erika Straškrabová</w:t>
      </w:r>
    </w:p>
    <w:p w14:paraId="5B98B407" w14:textId="77777777" w:rsidR="00F947E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Tel: 732915226</w:t>
      </w:r>
    </w:p>
    <w:p w14:paraId="5CA95C2E" w14:textId="0C3F5DDE" w:rsidR="002A5895" w:rsidRPr="00F947E5" w:rsidRDefault="00F947E5" w:rsidP="00F94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47E5">
        <w:rPr>
          <w:rFonts w:ascii="Calibri" w:hAnsi="Calibri" w:cs="Calibri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Email: erika.straskrabova@contera.cz</w:t>
      </w:r>
    </w:p>
    <w:sectPr w:rsidR="002A5895" w:rsidRPr="00F947E5">
      <w:headerReference w:type="default" r:id="rId11"/>
      <w:footerReference w:type="default" r:id="rId12"/>
      <w:pgSz w:w="11900" w:h="16840"/>
      <w:pgMar w:top="2551" w:right="1708" w:bottom="2104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DF37" w14:textId="77777777" w:rsidR="00315257" w:rsidRDefault="00315257">
      <w:r>
        <w:separator/>
      </w:r>
    </w:p>
  </w:endnote>
  <w:endnote w:type="continuationSeparator" w:id="0">
    <w:p w14:paraId="158B4D17" w14:textId="77777777" w:rsidR="00315257" w:rsidRDefault="00315257">
      <w:r>
        <w:continuationSeparator/>
      </w:r>
    </w:p>
  </w:endnote>
  <w:endnote w:type="continuationNotice" w:id="1">
    <w:p w14:paraId="0E66D906" w14:textId="77777777" w:rsidR="00315257" w:rsidRDefault="00315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Bold">
    <w:altName w:val="Cambria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ambria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E" w14:textId="77777777" w:rsidR="003F0012" w:rsidRDefault="003F0012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>CONTERA Management s.r.o.</w:t>
    </w:r>
    <w:r>
      <w:rPr>
        <w:rFonts w:ascii="Montserrat Regular" w:hAnsi="Montserrat Regular"/>
        <w:color w:val="000000"/>
        <w:sz w:val="14"/>
        <w:szCs w:val="14"/>
        <w:u w:color="000000"/>
      </w:rPr>
      <w:t>, Na Strži 1702/65, 140 00 Praha 4</w:t>
    </w:r>
    <w:r>
      <w:rPr>
        <w:rFonts w:ascii="Montserrat Regular" w:hAnsi="Montserrat Regular"/>
        <w:color w:val="000000"/>
        <w:sz w:val="14"/>
        <w:szCs w:val="14"/>
        <w:u w:color="000000"/>
        <w:lang w:val="en-US"/>
      </w:rPr>
      <w:t>, I</w:t>
    </w:r>
    <w:r>
      <w:rPr>
        <w:rFonts w:ascii="Montserrat Regular" w:hAnsi="Montserrat Regular"/>
        <w:color w:val="000000"/>
        <w:sz w:val="14"/>
        <w:szCs w:val="14"/>
        <w:u w:color="000000"/>
      </w:rPr>
      <w:t>Č: 28573510</w:t>
    </w:r>
  </w:p>
  <w:p w14:paraId="6DC4E9FF" w14:textId="77777777" w:rsidR="003F0012" w:rsidRDefault="003F0012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Zapsaná v obchodní</w:t>
    </w:r>
    <w:r>
      <w:rPr>
        <w:rFonts w:ascii="Montserrat Regular" w:hAnsi="Montserrat Regular"/>
        <w:color w:val="000000"/>
        <w:sz w:val="14"/>
        <w:szCs w:val="14"/>
        <w:u w:color="000000"/>
        <w:lang w:val="da-DK"/>
      </w:rPr>
      <w:t>m rejst</w:t>
    </w:r>
    <w:r>
      <w:rPr>
        <w:rFonts w:ascii="Montserrat Regular" w:hAnsi="Montserrat Regular"/>
        <w:color w:val="000000"/>
        <w:sz w:val="14"/>
        <w:szCs w:val="14"/>
        <w:u w:color="000000"/>
      </w:rPr>
      <w:t>říku veden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m u Městsk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ho soudu v Praze, odd. C, vložka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94A3" w14:textId="77777777" w:rsidR="00315257" w:rsidRDefault="00315257">
      <w:r>
        <w:separator/>
      </w:r>
    </w:p>
  </w:footnote>
  <w:footnote w:type="continuationSeparator" w:id="0">
    <w:p w14:paraId="1FEC5ED7" w14:textId="77777777" w:rsidR="00315257" w:rsidRDefault="00315257">
      <w:r>
        <w:continuationSeparator/>
      </w:r>
    </w:p>
  </w:footnote>
  <w:footnote w:type="continuationNotice" w:id="1">
    <w:p w14:paraId="5C2F51D2" w14:textId="77777777" w:rsidR="00315257" w:rsidRDefault="00315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D" w14:textId="77777777" w:rsidR="003F0012" w:rsidRDefault="003F0012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C4EA00" wp14:editId="35358D81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F23"/>
    <w:multiLevelType w:val="multilevel"/>
    <w:tmpl w:val="3A3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90F4E"/>
    <w:multiLevelType w:val="hybridMultilevel"/>
    <w:tmpl w:val="B5A63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E0D"/>
    <w:multiLevelType w:val="multilevel"/>
    <w:tmpl w:val="7B5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31567"/>
    <w:multiLevelType w:val="multilevel"/>
    <w:tmpl w:val="A76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890033">
    <w:abstractNumId w:val="1"/>
  </w:num>
  <w:num w:numId="2" w16cid:durableId="452478688">
    <w:abstractNumId w:val="2"/>
  </w:num>
  <w:num w:numId="3" w16cid:durableId="1215043037">
    <w:abstractNumId w:val="3"/>
  </w:num>
  <w:num w:numId="4" w16cid:durableId="148682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BF"/>
    <w:rsid w:val="000000FF"/>
    <w:rsid w:val="000009BA"/>
    <w:rsid w:val="00001498"/>
    <w:rsid w:val="00002277"/>
    <w:rsid w:val="00006917"/>
    <w:rsid w:val="00007EEC"/>
    <w:rsid w:val="000105F9"/>
    <w:rsid w:val="00017380"/>
    <w:rsid w:val="00023908"/>
    <w:rsid w:val="000247B6"/>
    <w:rsid w:val="00025464"/>
    <w:rsid w:val="00025FB2"/>
    <w:rsid w:val="00033434"/>
    <w:rsid w:val="000378C7"/>
    <w:rsid w:val="00040109"/>
    <w:rsid w:val="000444C4"/>
    <w:rsid w:val="000457D8"/>
    <w:rsid w:val="00045BFC"/>
    <w:rsid w:val="00046D9E"/>
    <w:rsid w:val="000514C8"/>
    <w:rsid w:val="0005459C"/>
    <w:rsid w:val="0005656A"/>
    <w:rsid w:val="00056FAB"/>
    <w:rsid w:val="00057652"/>
    <w:rsid w:val="000576AC"/>
    <w:rsid w:val="00060DCB"/>
    <w:rsid w:val="00062B3C"/>
    <w:rsid w:val="00062DF3"/>
    <w:rsid w:val="00066F4C"/>
    <w:rsid w:val="00066F5F"/>
    <w:rsid w:val="00067482"/>
    <w:rsid w:val="000714EE"/>
    <w:rsid w:val="00071620"/>
    <w:rsid w:val="0007215A"/>
    <w:rsid w:val="00072A8A"/>
    <w:rsid w:val="00075261"/>
    <w:rsid w:val="00076773"/>
    <w:rsid w:val="0007768D"/>
    <w:rsid w:val="00080A37"/>
    <w:rsid w:val="0008312B"/>
    <w:rsid w:val="00083197"/>
    <w:rsid w:val="00083665"/>
    <w:rsid w:val="00092E65"/>
    <w:rsid w:val="00094D88"/>
    <w:rsid w:val="000A10C8"/>
    <w:rsid w:val="000A1E81"/>
    <w:rsid w:val="000A5C61"/>
    <w:rsid w:val="000A7627"/>
    <w:rsid w:val="000A7964"/>
    <w:rsid w:val="000B014D"/>
    <w:rsid w:val="000B12A0"/>
    <w:rsid w:val="000B12B7"/>
    <w:rsid w:val="000B171A"/>
    <w:rsid w:val="000B54F2"/>
    <w:rsid w:val="000B68C6"/>
    <w:rsid w:val="000B6AA1"/>
    <w:rsid w:val="000B7164"/>
    <w:rsid w:val="000C3742"/>
    <w:rsid w:val="000C3C6A"/>
    <w:rsid w:val="000C46BF"/>
    <w:rsid w:val="000D0DE0"/>
    <w:rsid w:val="000D2EFA"/>
    <w:rsid w:val="000D42A6"/>
    <w:rsid w:val="000D62DD"/>
    <w:rsid w:val="000D6EE0"/>
    <w:rsid w:val="000D7962"/>
    <w:rsid w:val="000E0F4A"/>
    <w:rsid w:val="000E336C"/>
    <w:rsid w:val="000E4584"/>
    <w:rsid w:val="000E4F96"/>
    <w:rsid w:val="000E7403"/>
    <w:rsid w:val="000E7784"/>
    <w:rsid w:val="000F06A8"/>
    <w:rsid w:val="000F1199"/>
    <w:rsid w:val="000F4B58"/>
    <w:rsid w:val="000F4E7F"/>
    <w:rsid w:val="000F57DD"/>
    <w:rsid w:val="00100DB5"/>
    <w:rsid w:val="00101E01"/>
    <w:rsid w:val="0010206F"/>
    <w:rsid w:val="001070D0"/>
    <w:rsid w:val="0011291E"/>
    <w:rsid w:val="001133AD"/>
    <w:rsid w:val="00115D2F"/>
    <w:rsid w:val="00130618"/>
    <w:rsid w:val="00131E11"/>
    <w:rsid w:val="00135B9E"/>
    <w:rsid w:val="001364E2"/>
    <w:rsid w:val="00140D2C"/>
    <w:rsid w:val="00144D83"/>
    <w:rsid w:val="001473E2"/>
    <w:rsid w:val="00147700"/>
    <w:rsid w:val="00153098"/>
    <w:rsid w:val="00153BAF"/>
    <w:rsid w:val="0015418E"/>
    <w:rsid w:val="00157006"/>
    <w:rsid w:val="00161767"/>
    <w:rsid w:val="00161850"/>
    <w:rsid w:val="00161A23"/>
    <w:rsid w:val="0016225F"/>
    <w:rsid w:val="001622E2"/>
    <w:rsid w:val="00163E47"/>
    <w:rsid w:val="00165C32"/>
    <w:rsid w:val="00172935"/>
    <w:rsid w:val="00174853"/>
    <w:rsid w:val="0017515C"/>
    <w:rsid w:val="00175504"/>
    <w:rsid w:val="0018081F"/>
    <w:rsid w:val="00184C55"/>
    <w:rsid w:val="001861FB"/>
    <w:rsid w:val="0018641D"/>
    <w:rsid w:val="00186B77"/>
    <w:rsid w:val="001907DA"/>
    <w:rsid w:val="001910A0"/>
    <w:rsid w:val="00193108"/>
    <w:rsid w:val="00193E0C"/>
    <w:rsid w:val="001944A6"/>
    <w:rsid w:val="0019780B"/>
    <w:rsid w:val="0019797D"/>
    <w:rsid w:val="001A0161"/>
    <w:rsid w:val="001A4243"/>
    <w:rsid w:val="001A45F4"/>
    <w:rsid w:val="001A4797"/>
    <w:rsid w:val="001A54D6"/>
    <w:rsid w:val="001A5A0B"/>
    <w:rsid w:val="001B281B"/>
    <w:rsid w:val="001B2875"/>
    <w:rsid w:val="001B701A"/>
    <w:rsid w:val="001C22CD"/>
    <w:rsid w:val="001C3A20"/>
    <w:rsid w:val="001C3DF3"/>
    <w:rsid w:val="001D2183"/>
    <w:rsid w:val="001D29CB"/>
    <w:rsid w:val="001D4A45"/>
    <w:rsid w:val="001D5127"/>
    <w:rsid w:val="001E14E5"/>
    <w:rsid w:val="001E1A44"/>
    <w:rsid w:val="001E20A8"/>
    <w:rsid w:val="001E508A"/>
    <w:rsid w:val="001F1795"/>
    <w:rsid w:val="001F26A2"/>
    <w:rsid w:val="001F26CE"/>
    <w:rsid w:val="001F4576"/>
    <w:rsid w:val="001F47CF"/>
    <w:rsid w:val="001F521C"/>
    <w:rsid w:val="002055E4"/>
    <w:rsid w:val="00205B61"/>
    <w:rsid w:val="00210264"/>
    <w:rsid w:val="0021032E"/>
    <w:rsid w:val="00210F75"/>
    <w:rsid w:val="00211C1B"/>
    <w:rsid w:val="00213E69"/>
    <w:rsid w:val="00215A70"/>
    <w:rsid w:val="002171D0"/>
    <w:rsid w:val="00217DFA"/>
    <w:rsid w:val="002204E3"/>
    <w:rsid w:val="00221A3D"/>
    <w:rsid w:val="00223116"/>
    <w:rsid w:val="0022457A"/>
    <w:rsid w:val="00230C68"/>
    <w:rsid w:val="002310C7"/>
    <w:rsid w:val="00231205"/>
    <w:rsid w:val="00232DB5"/>
    <w:rsid w:val="0023497F"/>
    <w:rsid w:val="00234C1E"/>
    <w:rsid w:val="00234E48"/>
    <w:rsid w:val="00236DFA"/>
    <w:rsid w:val="00237482"/>
    <w:rsid w:val="00240DE9"/>
    <w:rsid w:val="00240F28"/>
    <w:rsid w:val="002410FD"/>
    <w:rsid w:val="002424A6"/>
    <w:rsid w:val="002441CA"/>
    <w:rsid w:val="00247324"/>
    <w:rsid w:val="00247FA6"/>
    <w:rsid w:val="00250422"/>
    <w:rsid w:val="0025118E"/>
    <w:rsid w:val="00254CC2"/>
    <w:rsid w:val="00255834"/>
    <w:rsid w:val="00255C6F"/>
    <w:rsid w:val="00261DB3"/>
    <w:rsid w:val="002628CA"/>
    <w:rsid w:val="00263D37"/>
    <w:rsid w:val="002642DD"/>
    <w:rsid w:val="00265B39"/>
    <w:rsid w:val="002715B3"/>
    <w:rsid w:val="0027239E"/>
    <w:rsid w:val="00274A17"/>
    <w:rsid w:val="00274EFD"/>
    <w:rsid w:val="002766EE"/>
    <w:rsid w:val="00276E53"/>
    <w:rsid w:val="00282DBA"/>
    <w:rsid w:val="002870C5"/>
    <w:rsid w:val="00291430"/>
    <w:rsid w:val="00291517"/>
    <w:rsid w:val="00296679"/>
    <w:rsid w:val="002A096B"/>
    <w:rsid w:val="002A1290"/>
    <w:rsid w:val="002A4051"/>
    <w:rsid w:val="002A5895"/>
    <w:rsid w:val="002A5CD1"/>
    <w:rsid w:val="002A6A6E"/>
    <w:rsid w:val="002A77CA"/>
    <w:rsid w:val="002B13B9"/>
    <w:rsid w:val="002B1767"/>
    <w:rsid w:val="002B2617"/>
    <w:rsid w:val="002B344D"/>
    <w:rsid w:val="002B43F3"/>
    <w:rsid w:val="002B508D"/>
    <w:rsid w:val="002B5AF8"/>
    <w:rsid w:val="002B6487"/>
    <w:rsid w:val="002B6938"/>
    <w:rsid w:val="002C0F20"/>
    <w:rsid w:val="002C141F"/>
    <w:rsid w:val="002C1C5F"/>
    <w:rsid w:val="002C2E0C"/>
    <w:rsid w:val="002C4E27"/>
    <w:rsid w:val="002C5C97"/>
    <w:rsid w:val="002C5F21"/>
    <w:rsid w:val="002D11D0"/>
    <w:rsid w:val="002D56C5"/>
    <w:rsid w:val="002D6631"/>
    <w:rsid w:val="002D7BEA"/>
    <w:rsid w:val="002E0080"/>
    <w:rsid w:val="002E6C97"/>
    <w:rsid w:val="002E75F6"/>
    <w:rsid w:val="002E781B"/>
    <w:rsid w:val="002F0735"/>
    <w:rsid w:val="002F0F36"/>
    <w:rsid w:val="002F3026"/>
    <w:rsid w:val="002F3E60"/>
    <w:rsid w:val="002F64C3"/>
    <w:rsid w:val="002F7492"/>
    <w:rsid w:val="0030038A"/>
    <w:rsid w:val="003014FE"/>
    <w:rsid w:val="003031BF"/>
    <w:rsid w:val="003057D8"/>
    <w:rsid w:val="003059E9"/>
    <w:rsid w:val="00313677"/>
    <w:rsid w:val="00314697"/>
    <w:rsid w:val="00315257"/>
    <w:rsid w:val="003154FE"/>
    <w:rsid w:val="00315AC6"/>
    <w:rsid w:val="003206AF"/>
    <w:rsid w:val="00321FB7"/>
    <w:rsid w:val="00324E08"/>
    <w:rsid w:val="003253F1"/>
    <w:rsid w:val="003256B5"/>
    <w:rsid w:val="00325F03"/>
    <w:rsid w:val="003306E2"/>
    <w:rsid w:val="0033310F"/>
    <w:rsid w:val="00336145"/>
    <w:rsid w:val="00340DA7"/>
    <w:rsid w:val="00344767"/>
    <w:rsid w:val="00347090"/>
    <w:rsid w:val="003511FD"/>
    <w:rsid w:val="00353DEE"/>
    <w:rsid w:val="00361043"/>
    <w:rsid w:val="00361B6B"/>
    <w:rsid w:val="003648F9"/>
    <w:rsid w:val="003660D4"/>
    <w:rsid w:val="0036635A"/>
    <w:rsid w:val="003677FD"/>
    <w:rsid w:val="00367886"/>
    <w:rsid w:val="003729CB"/>
    <w:rsid w:val="00373106"/>
    <w:rsid w:val="00375C16"/>
    <w:rsid w:val="0038351F"/>
    <w:rsid w:val="0038371D"/>
    <w:rsid w:val="00390575"/>
    <w:rsid w:val="00390BD4"/>
    <w:rsid w:val="003913DC"/>
    <w:rsid w:val="003955AE"/>
    <w:rsid w:val="00395D11"/>
    <w:rsid w:val="00397AD7"/>
    <w:rsid w:val="003A4B9B"/>
    <w:rsid w:val="003A568F"/>
    <w:rsid w:val="003B4479"/>
    <w:rsid w:val="003B4694"/>
    <w:rsid w:val="003B4F0B"/>
    <w:rsid w:val="003C2590"/>
    <w:rsid w:val="003C45FE"/>
    <w:rsid w:val="003C5487"/>
    <w:rsid w:val="003C6888"/>
    <w:rsid w:val="003C79AE"/>
    <w:rsid w:val="003D13A9"/>
    <w:rsid w:val="003D3AA5"/>
    <w:rsid w:val="003D5203"/>
    <w:rsid w:val="003D55D5"/>
    <w:rsid w:val="003D635A"/>
    <w:rsid w:val="003D6862"/>
    <w:rsid w:val="003D6BE5"/>
    <w:rsid w:val="003D7149"/>
    <w:rsid w:val="003E35C0"/>
    <w:rsid w:val="003E4D40"/>
    <w:rsid w:val="003E55F4"/>
    <w:rsid w:val="003E6313"/>
    <w:rsid w:val="003E6926"/>
    <w:rsid w:val="003E7FAB"/>
    <w:rsid w:val="003F0012"/>
    <w:rsid w:val="003F16F9"/>
    <w:rsid w:val="003F65AF"/>
    <w:rsid w:val="003F78F8"/>
    <w:rsid w:val="00400149"/>
    <w:rsid w:val="00400BCD"/>
    <w:rsid w:val="00401DD0"/>
    <w:rsid w:val="004051EE"/>
    <w:rsid w:val="004057D3"/>
    <w:rsid w:val="00410650"/>
    <w:rsid w:val="0041475B"/>
    <w:rsid w:val="00416230"/>
    <w:rsid w:val="00416F0D"/>
    <w:rsid w:val="00417155"/>
    <w:rsid w:val="004214E6"/>
    <w:rsid w:val="00422501"/>
    <w:rsid w:val="00422596"/>
    <w:rsid w:val="00423042"/>
    <w:rsid w:val="00424736"/>
    <w:rsid w:val="00424E8C"/>
    <w:rsid w:val="00432B3C"/>
    <w:rsid w:val="0043560B"/>
    <w:rsid w:val="004376F3"/>
    <w:rsid w:val="004465D2"/>
    <w:rsid w:val="00446E12"/>
    <w:rsid w:val="0044730C"/>
    <w:rsid w:val="004511D9"/>
    <w:rsid w:val="0046062D"/>
    <w:rsid w:val="00464211"/>
    <w:rsid w:val="004716AF"/>
    <w:rsid w:val="00472C0B"/>
    <w:rsid w:val="00472EF7"/>
    <w:rsid w:val="004730FB"/>
    <w:rsid w:val="00473A29"/>
    <w:rsid w:val="00474536"/>
    <w:rsid w:val="004766B8"/>
    <w:rsid w:val="00480DED"/>
    <w:rsid w:val="00481FC5"/>
    <w:rsid w:val="004925B8"/>
    <w:rsid w:val="00496B6C"/>
    <w:rsid w:val="004A0E9C"/>
    <w:rsid w:val="004A1152"/>
    <w:rsid w:val="004A1F58"/>
    <w:rsid w:val="004A730C"/>
    <w:rsid w:val="004A766F"/>
    <w:rsid w:val="004B0398"/>
    <w:rsid w:val="004B0B2E"/>
    <w:rsid w:val="004B2CB0"/>
    <w:rsid w:val="004B4702"/>
    <w:rsid w:val="004C2FE2"/>
    <w:rsid w:val="004C63DD"/>
    <w:rsid w:val="004C6841"/>
    <w:rsid w:val="004D1926"/>
    <w:rsid w:val="004D1B09"/>
    <w:rsid w:val="004D3C2D"/>
    <w:rsid w:val="004D6583"/>
    <w:rsid w:val="004D733C"/>
    <w:rsid w:val="004E426D"/>
    <w:rsid w:val="004E45BC"/>
    <w:rsid w:val="004E48C5"/>
    <w:rsid w:val="004F4A2C"/>
    <w:rsid w:val="004F4DB5"/>
    <w:rsid w:val="004F5B51"/>
    <w:rsid w:val="00503143"/>
    <w:rsid w:val="00506988"/>
    <w:rsid w:val="00507F0D"/>
    <w:rsid w:val="00510EC5"/>
    <w:rsid w:val="005120C9"/>
    <w:rsid w:val="00512E75"/>
    <w:rsid w:val="0051309A"/>
    <w:rsid w:val="00520134"/>
    <w:rsid w:val="005215BA"/>
    <w:rsid w:val="00522319"/>
    <w:rsid w:val="005265D9"/>
    <w:rsid w:val="00527BC9"/>
    <w:rsid w:val="005304E2"/>
    <w:rsid w:val="005316F9"/>
    <w:rsid w:val="00536421"/>
    <w:rsid w:val="0054039A"/>
    <w:rsid w:val="00541091"/>
    <w:rsid w:val="0054117D"/>
    <w:rsid w:val="005459BF"/>
    <w:rsid w:val="00545BAC"/>
    <w:rsid w:val="0054669B"/>
    <w:rsid w:val="00546902"/>
    <w:rsid w:val="00547A4A"/>
    <w:rsid w:val="00547B15"/>
    <w:rsid w:val="0055299D"/>
    <w:rsid w:val="00555BD1"/>
    <w:rsid w:val="0056008A"/>
    <w:rsid w:val="0056786D"/>
    <w:rsid w:val="00574B8F"/>
    <w:rsid w:val="00574FCD"/>
    <w:rsid w:val="0057666B"/>
    <w:rsid w:val="0057690E"/>
    <w:rsid w:val="00580094"/>
    <w:rsid w:val="00580EC1"/>
    <w:rsid w:val="00581947"/>
    <w:rsid w:val="0059087A"/>
    <w:rsid w:val="00592D84"/>
    <w:rsid w:val="00596390"/>
    <w:rsid w:val="00596A51"/>
    <w:rsid w:val="00597AE7"/>
    <w:rsid w:val="005A1F09"/>
    <w:rsid w:val="005A2B74"/>
    <w:rsid w:val="005A3DD7"/>
    <w:rsid w:val="005A5296"/>
    <w:rsid w:val="005A5F1A"/>
    <w:rsid w:val="005A6C52"/>
    <w:rsid w:val="005A7DEF"/>
    <w:rsid w:val="005B05A0"/>
    <w:rsid w:val="005B0612"/>
    <w:rsid w:val="005B0A9E"/>
    <w:rsid w:val="005B1EB8"/>
    <w:rsid w:val="005B35B5"/>
    <w:rsid w:val="005B3807"/>
    <w:rsid w:val="005B6D1D"/>
    <w:rsid w:val="005B6E0E"/>
    <w:rsid w:val="005B6EEB"/>
    <w:rsid w:val="005B7D03"/>
    <w:rsid w:val="005C197A"/>
    <w:rsid w:val="005C78A4"/>
    <w:rsid w:val="005D0B2A"/>
    <w:rsid w:val="005D1D56"/>
    <w:rsid w:val="005D1ED2"/>
    <w:rsid w:val="005D21C2"/>
    <w:rsid w:val="005D4622"/>
    <w:rsid w:val="005E02FD"/>
    <w:rsid w:val="005E2315"/>
    <w:rsid w:val="005E2CA9"/>
    <w:rsid w:val="005E306C"/>
    <w:rsid w:val="005E4593"/>
    <w:rsid w:val="005E7A11"/>
    <w:rsid w:val="005F4638"/>
    <w:rsid w:val="005F46CA"/>
    <w:rsid w:val="005F6349"/>
    <w:rsid w:val="005F7349"/>
    <w:rsid w:val="005F751D"/>
    <w:rsid w:val="006004DC"/>
    <w:rsid w:val="00601781"/>
    <w:rsid w:val="006034B7"/>
    <w:rsid w:val="0060732B"/>
    <w:rsid w:val="00612024"/>
    <w:rsid w:val="0061365D"/>
    <w:rsid w:val="0061758F"/>
    <w:rsid w:val="00620C40"/>
    <w:rsid w:val="00626C00"/>
    <w:rsid w:val="00627BC0"/>
    <w:rsid w:val="00632970"/>
    <w:rsid w:val="00634A7A"/>
    <w:rsid w:val="006363CC"/>
    <w:rsid w:val="006403B4"/>
    <w:rsid w:val="00643058"/>
    <w:rsid w:val="0064313F"/>
    <w:rsid w:val="00643460"/>
    <w:rsid w:val="00646848"/>
    <w:rsid w:val="00650B47"/>
    <w:rsid w:val="00651EB3"/>
    <w:rsid w:val="00653610"/>
    <w:rsid w:val="00654AF9"/>
    <w:rsid w:val="006553D7"/>
    <w:rsid w:val="00656D0A"/>
    <w:rsid w:val="00661E97"/>
    <w:rsid w:val="006623FC"/>
    <w:rsid w:val="00662B6C"/>
    <w:rsid w:val="0066446B"/>
    <w:rsid w:val="00667879"/>
    <w:rsid w:val="0067257C"/>
    <w:rsid w:val="0067610A"/>
    <w:rsid w:val="006770DF"/>
    <w:rsid w:val="00682E7C"/>
    <w:rsid w:val="00682F78"/>
    <w:rsid w:val="0068601B"/>
    <w:rsid w:val="00687DA0"/>
    <w:rsid w:val="006902B8"/>
    <w:rsid w:val="0069116D"/>
    <w:rsid w:val="00691847"/>
    <w:rsid w:val="006A6915"/>
    <w:rsid w:val="006A7053"/>
    <w:rsid w:val="006A7AA9"/>
    <w:rsid w:val="006B0EBB"/>
    <w:rsid w:val="006B1D9C"/>
    <w:rsid w:val="006B23E4"/>
    <w:rsid w:val="006B3081"/>
    <w:rsid w:val="006B3B75"/>
    <w:rsid w:val="006B4A77"/>
    <w:rsid w:val="006B5B38"/>
    <w:rsid w:val="006B5E43"/>
    <w:rsid w:val="006B6987"/>
    <w:rsid w:val="006B7040"/>
    <w:rsid w:val="006C0E43"/>
    <w:rsid w:val="006C130F"/>
    <w:rsid w:val="006C2DCE"/>
    <w:rsid w:val="006D0EB3"/>
    <w:rsid w:val="006D12B0"/>
    <w:rsid w:val="006D1EC6"/>
    <w:rsid w:val="006D2A31"/>
    <w:rsid w:val="006D3B05"/>
    <w:rsid w:val="006D4CB2"/>
    <w:rsid w:val="006D5B9C"/>
    <w:rsid w:val="006D7496"/>
    <w:rsid w:val="006E1332"/>
    <w:rsid w:val="006E1987"/>
    <w:rsid w:val="006E3CF0"/>
    <w:rsid w:val="006E3F73"/>
    <w:rsid w:val="006E45EB"/>
    <w:rsid w:val="006E4B8F"/>
    <w:rsid w:val="006E7159"/>
    <w:rsid w:val="006E797F"/>
    <w:rsid w:val="006F078B"/>
    <w:rsid w:val="006F2BBA"/>
    <w:rsid w:val="006F318E"/>
    <w:rsid w:val="006F331B"/>
    <w:rsid w:val="006F3537"/>
    <w:rsid w:val="006F4399"/>
    <w:rsid w:val="006F76D5"/>
    <w:rsid w:val="00701C3B"/>
    <w:rsid w:val="00705CA2"/>
    <w:rsid w:val="00706A80"/>
    <w:rsid w:val="00710D40"/>
    <w:rsid w:val="00711908"/>
    <w:rsid w:val="0071335B"/>
    <w:rsid w:val="0071387E"/>
    <w:rsid w:val="00714752"/>
    <w:rsid w:val="007178D8"/>
    <w:rsid w:val="00721F3C"/>
    <w:rsid w:val="00722692"/>
    <w:rsid w:val="00724323"/>
    <w:rsid w:val="00724AFA"/>
    <w:rsid w:val="00725093"/>
    <w:rsid w:val="0072798E"/>
    <w:rsid w:val="00727A30"/>
    <w:rsid w:val="007309FF"/>
    <w:rsid w:val="00730A25"/>
    <w:rsid w:val="00731645"/>
    <w:rsid w:val="00731AA5"/>
    <w:rsid w:val="00731F05"/>
    <w:rsid w:val="0073418F"/>
    <w:rsid w:val="00734BE1"/>
    <w:rsid w:val="00735695"/>
    <w:rsid w:val="00736EE4"/>
    <w:rsid w:val="00737F89"/>
    <w:rsid w:val="00746203"/>
    <w:rsid w:val="0074770D"/>
    <w:rsid w:val="00756D6F"/>
    <w:rsid w:val="00756F7B"/>
    <w:rsid w:val="00757746"/>
    <w:rsid w:val="00760085"/>
    <w:rsid w:val="007624E1"/>
    <w:rsid w:val="00762802"/>
    <w:rsid w:val="007651F4"/>
    <w:rsid w:val="00765393"/>
    <w:rsid w:val="0076691C"/>
    <w:rsid w:val="00770415"/>
    <w:rsid w:val="007718F5"/>
    <w:rsid w:val="007725D7"/>
    <w:rsid w:val="00775C69"/>
    <w:rsid w:val="007816DA"/>
    <w:rsid w:val="00783B16"/>
    <w:rsid w:val="00783FDF"/>
    <w:rsid w:val="00784DBC"/>
    <w:rsid w:val="007867EC"/>
    <w:rsid w:val="007900D3"/>
    <w:rsid w:val="007929B5"/>
    <w:rsid w:val="007944D5"/>
    <w:rsid w:val="007945DA"/>
    <w:rsid w:val="00795763"/>
    <w:rsid w:val="00795AC5"/>
    <w:rsid w:val="00795D1D"/>
    <w:rsid w:val="007975D2"/>
    <w:rsid w:val="007A2D64"/>
    <w:rsid w:val="007B3CBA"/>
    <w:rsid w:val="007C4A08"/>
    <w:rsid w:val="007C7436"/>
    <w:rsid w:val="007D301E"/>
    <w:rsid w:val="007D64A6"/>
    <w:rsid w:val="007D7895"/>
    <w:rsid w:val="007D7BD0"/>
    <w:rsid w:val="007E1995"/>
    <w:rsid w:val="007E1B3C"/>
    <w:rsid w:val="007E2076"/>
    <w:rsid w:val="007F0CBA"/>
    <w:rsid w:val="007F1BCB"/>
    <w:rsid w:val="007F1D88"/>
    <w:rsid w:val="007F1D9E"/>
    <w:rsid w:val="007F51E5"/>
    <w:rsid w:val="007F5F76"/>
    <w:rsid w:val="007F7A28"/>
    <w:rsid w:val="00800A58"/>
    <w:rsid w:val="00801383"/>
    <w:rsid w:val="0080141D"/>
    <w:rsid w:val="00803576"/>
    <w:rsid w:val="00805875"/>
    <w:rsid w:val="00807456"/>
    <w:rsid w:val="00813BB0"/>
    <w:rsid w:val="00815E4A"/>
    <w:rsid w:val="00816815"/>
    <w:rsid w:val="00816979"/>
    <w:rsid w:val="00817316"/>
    <w:rsid w:val="00822915"/>
    <w:rsid w:val="00822C2D"/>
    <w:rsid w:val="008230F8"/>
    <w:rsid w:val="00826595"/>
    <w:rsid w:val="00832968"/>
    <w:rsid w:val="00832B85"/>
    <w:rsid w:val="00834124"/>
    <w:rsid w:val="00835277"/>
    <w:rsid w:val="008367A8"/>
    <w:rsid w:val="008367C6"/>
    <w:rsid w:val="00840F84"/>
    <w:rsid w:val="008419DA"/>
    <w:rsid w:val="008542F3"/>
    <w:rsid w:val="008562D0"/>
    <w:rsid w:val="0085694E"/>
    <w:rsid w:val="00860D47"/>
    <w:rsid w:val="00860FE7"/>
    <w:rsid w:val="0086105D"/>
    <w:rsid w:val="0086360F"/>
    <w:rsid w:val="00863E95"/>
    <w:rsid w:val="008652F3"/>
    <w:rsid w:val="00866CFF"/>
    <w:rsid w:val="008707F9"/>
    <w:rsid w:val="00871209"/>
    <w:rsid w:val="008749F8"/>
    <w:rsid w:val="00875304"/>
    <w:rsid w:val="00876584"/>
    <w:rsid w:val="00877951"/>
    <w:rsid w:val="00880548"/>
    <w:rsid w:val="00890987"/>
    <w:rsid w:val="008921A9"/>
    <w:rsid w:val="00893FBA"/>
    <w:rsid w:val="008948D9"/>
    <w:rsid w:val="00894E89"/>
    <w:rsid w:val="00897144"/>
    <w:rsid w:val="008A0A22"/>
    <w:rsid w:val="008A0B29"/>
    <w:rsid w:val="008A6088"/>
    <w:rsid w:val="008B1886"/>
    <w:rsid w:val="008B2DD9"/>
    <w:rsid w:val="008B72BA"/>
    <w:rsid w:val="008C54B3"/>
    <w:rsid w:val="008C661F"/>
    <w:rsid w:val="008C781A"/>
    <w:rsid w:val="008D0525"/>
    <w:rsid w:val="008D0A57"/>
    <w:rsid w:val="008D4491"/>
    <w:rsid w:val="008D51F2"/>
    <w:rsid w:val="008D532A"/>
    <w:rsid w:val="008D7F0D"/>
    <w:rsid w:val="008E06DD"/>
    <w:rsid w:val="008E164C"/>
    <w:rsid w:val="008E2E0D"/>
    <w:rsid w:val="008E5AE6"/>
    <w:rsid w:val="008E5F70"/>
    <w:rsid w:val="008F31D5"/>
    <w:rsid w:val="008F3F22"/>
    <w:rsid w:val="008F4609"/>
    <w:rsid w:val="008F4FD3"/>
    <w:rsid w:val="00900303"/>
    <w:rsid w:val="0090054A"/>
    <w:rsid w:val="009014CC"/>
    <w:rsid w:val="0090192F"/>
    <w:rsid w:val="00905CD7"/>
    <w:rsid w:val="009102D9"/>
    <w:rsid w:val="009116C8"/>
    <w:rsid w:val="0091435F"/>
    <w:rsid w:val="00915713"/>
    <w:rsid w:val="009163BD"/>
    <w:rsid w:val="0092132F"/>
    <w:rsid w:val="00923F2B"/>
    <w:rsid w:val="00924272"/>
    <w:rsid w:val="00927B74"/>
    <w:rsid w:val="00930859"/>
    <w:rsid w:val="00931E4C"/>
    <w:rsid w:val="00936D7A"/>
    <w:rsid w:val="0093791A"/>
    <w:rsid w:val="00941E9B"/>
    <w:rsid w:val="009425FA"/>
    <w:rsid w:val="0094355B"/>
    <w:rsid w:val="009470B6"/>
    <w:rsid w:val="00951619"/>
    <w:rsid w:val="009516E9"/>
    <w:rsid w:val="0095212B"/>
    <w:rsid w:val="009535D8"/>
    <w:rsid w:val="00954D2E"/>
    <w:rsid w:val="00956F75"/>
    <w:rsid w:val="0096263C"/>
    <w:rsid w:val="00964F33"/>
    <w:rsid w:val="00965D6B"/>
    <w:rsid w:val="00967068"/>
    <w:rsid w:val="0097006E"/>
    <w:rsid w:val="00972E8B"/>
    <w:rsid w:val="00974880"/>
    <w:rsid w:val="00974AF4"/>
    <w:rsid w:val="00974D75"/>
    <w:rsid w:val="00980EC5"/>
    <w:rsid w:val="009841B7"/>
    <w:rsid w:val="00985216"/>
    <w:rsid w:val="009872CC"/>
    <w:rsid w:val="0098799E"/>
    <w:rsid w:val="00987F0C"/>
    <w:rsid w:val="0099249F"/>
    <w:rsid w:val="009924CD"/>
    <w:rsid w:val="00993040"/>
    <w:rsid w:val="0099355D"/>
    <w:rsid w:val="009968C4"/>
    <w:rsid w:val="00997D93"/>
    <w:rsid w:val="009A035C"/>
    <w:rsid w:val="009A3FF6"/>
    <w:rsid w:val="009A492D"/>
    <w:rsid w:val="009A5062"/>
    <w:rsid w:val="009A5B06"/>
    <w:rsid w:val="009A5DBC"/>
    <w:rsid w:val="009A6739"/>
    <w:rsid w:val="009A6CA0"/>
    <w:rsid w:val="009A7FFC"/>
    <w:rsid w:val="009B09A8"/>
    <w:rsid w:val="009B1957"/>
    <w:rsid w:val="009B60B5"/>
    <w:rsid w:val="009C26A3"/>
    <w:rsid w:val="009C4618"/>
    <w:rsid w:val="009C589F"/>
    <w:rsid w:val="009C7EBA"/>
    <w:rsid w:val="009D32A6"/>
    <w:rsid w:val="009D417B"/>
    <w:rsid w:val="009D42FB"/>
    <w:rsid w:val="009D69C5"/>
    <w:rsid w:val="009D6DC6"/>
    <w:rsid w:val="009E0447"/>
    <w:rsid w:val="009E2E28"/>
    <w:rsid w:val="009E3F7F"/>
    <w:rsid w:val="009E4E92"/>
    <w:rsid w:val="009E65C8"/>
    <w:rsid w:val="009F13E7"/>
    <w:rsid w:val="009F6DAC"/>
    <w:rsid w:val="009F6EAF"/>
    <w:rsid w:val="009F7B7C"/>
    <w:rsid w:val="00A00B76"/>
    <w:rsid w:val="00A071C4"/>
    <w:rsid w:val="00A10BD0"/>
    <w:rsid w:val="00A11C63"/>
    <w:rsid w:val="00A153CE"/>
    <w:rsid w:val="00A17F9A"/>
    <w:rsid w:val="00A20351"/>
    <w:rsid w:val="00A21ADF"/>
    <w:rsid w:val="00A24974"/>
    <w:rsid w:val="00A24F1C"/>
    <w:rsid w:val="00A263AC"/>
    <w:rsid w:val="00A26455"/>
    <w:rsid w:val="00A267C8"/>
    <w:rsid w:val="00A26B36"/>
    <w:rsid w:val="00A2745C"/>
    <w:rsid w:val="00A32F12"/>
    <w:rsid w:val="00A35520"/>
    <w:rsid w:val="00A356F5"/>
    <w:rsid w:val="00A46AFD"/>
    <w:rsid w:val="00A5003F"/>
    <w:rsid w:val="00A50546"/>
    <w:rsid w:val="00A5321E"/>
    <w:rsid w:val="00A5405B"/>
    <w:rsid w:val="00A54DFA"/>
    <w:rsid w:val="00A550A2"/>
    <w:rsid w:val="00A55120"/>
    <w:rsid w:val="00A552C9"/>
    <w:rsid w:val="00A602D4"/>
    <w:rsid w:val="00A60511"/>
    <w:rsid w:val="00A61833"/>
    <w:rsid w:val="00A642EB"/>
    <w:rsid w:val="00A67FFB"/>
    <w:rsid w:val="00A705C4"/>
    <w:rsid w:val="00A74622"/>
    <w:rsid w:val="00A826E2"/>
    <w:rsid w:val="00A85A65"/>
    <w:rsid w:val="00A86449"/>
    <w:rsid w:val="00A8650A"/>
    <w:rsid w:val="00A86D9F"/>
    <w:rsid w:val="00A91E08"/>
    <w:rsid w:val="00A93DDE"/>
    <w:rsid w:val="00A9612B"/>
    <w:rsid w:val="00A967AD"/>
    <w:rsid w:val="00A974A6"/>
    <w:rsid w:val="00A97915"/>
    <w:rsid w:val="00AA1ADF"/>
    <w:rsid w:val="00AA39A4"/>
    <w:rsid w:val="00AA6F51"/>
    <w:rsid w:val="00AB0C9B"/>
    <w:rsid w:val="00AB0FB2"/>
    <w:rsid w:val="00AB13FB"/>
    <w:rsid w:val="00AB4331"/>
    <w:rsid w:val="00AB43C6"/>
    <w:rsid w:val="00AB505C"/>
    <w:rsid w:val="00AB5252"/>
    <w:rsid w:val="00AB5A90"/>
    <w:rsid w:val="00AB6171"/>
    <w:rsid w:val="00AB7D33"/>
    <w:rsid w:val="00AC32BE"/>
    <w:rsid w:val="00AC72A8"/>
    <w:rsid w:val="00AD3B9F"/>
    <w:rsid w:val="00AD4840"/>
    <w:rsid w:val="00AD51BA"/>
    <w:rsid w:val="00AD5BA4"/>
    <w:rsid w:val="00AD6436"/>
    <w:rsid w:val="00AE2250"/>
    <w:rsid w:val="00AE2D7A"/>
    <w:rsid w:val="00AE5E42"/>
    <w:rsid w:val="00AE7EB8"/>
    <w:rsid w:val="00AF2633"/>
    <w:rsid w:val="00AF2841"/>
    <w:rsid w:val="00AF2FD3"/>
    <w:rsid w:val="00B00755"/>
    <w:rsid w:val="00B01B89"/>
    <w:rsid w:val="00B04560"/>
    <w:rsid w:val="00B106A4"/>
    <w:rsid w:val="00B117AB"/>
    <w:rsid w:val="00B11A50"/>
    <w:rsid w:val="00B11DA6"/>
    <w:rsid w:val="00B11F9E"/>
    <w:rsid w:val="00B12602"/>
    <w:rsid w:val="00B131A1"/>
    <w:rsid w:val="00B1329B"/>
    <w:rsid w:val="00B14081"/>
    <w:rsid w:val="00B16A82"/>
    <w:rsid w:val="00B1715C"/>
    <w:rsid w:val="00B20BE2"/>
    <w:rsid w:val="00B21576"/>
    <w:rsid w:val="00B2759D"/>
    <w:rsid w:val="00B30343"/>
    <w:rsid w:val="00B311B2"/>
    <w:rsid w:val="00B3249F"/>
    <w:rsid w:val="00B329AF"/>
    <w:rsid w:val="00B35D62"/>
    <w:rsid w:val="00B4192D"/>
    <w:rsid w:val="00B440A0"/>
    <w:rsid w:val="00B444B9"/>
    <w:rsid w:val="00B471F2"/>
    <w:rsid w:val="00B52A08"/>
    <w:rsid w:val="00B54B97"/>
    <w:rsid w:val="00B5759F"/>
    <w:rsid w:val="00B57739"/>
    <w:rsid w:val="00B61DB5"/>
    <w:rsid w:val="00B61F17"/>
    <w:rsid w:val="00B67343"/>
    <w:rsid w:val="00B733C2"/>
    <w:rsid w:val="00B74DAA"/>
    <w:rsid w:val="00B7574C"/>
    <w:rsid w:val="00B75ABE"/>
    <w:rsid w:val="00B76352"/>
    <w:rsid w:val="00B774D3"/>
    <w:rsid w:val="00B82CE1"/>
    <w:rsid w:val="00B835A9"/>
    <w:rsid w:val="00B8437E"/>
    <w:rsid w:val="00B85647"/>
    <w:rsid w:val="00B85829"/>
    <w:rsid w:val="00B86791"/>
    <w:rsid w:val="00B87085"/>
    <w:rsid w:val="00B92713"/>
    <w:rsid w:val="00B95763"/>
    <w:rsid w:val="00B96AC0"/>
    <w:rsid w:val="00BA46FB"/>
    <w:rsid w:val="00BA4AED"/>
    <w:rsid w:val="00BA6353"/>
    <w:rsid w:val="00BA6536"/>
    <w:rsid w:val="00BA67AC"/>
    <w:rsid w:val="00BA776A"/>
    <w:rsid w:val="00BB05A7"/>
    <w:rsid w:val="00BB087A"/>
    <w:rsid w:val="00BC009B"/>
    <w:rsid w:val="00BC0F54"/>
    <w:rsid w:val="00BC1998"/>
    <w:rsid w:val="00BC3985"/>
    <w:rsid w:val="00BC5557"/>
    <w:rsid w:val="00BC5DBA"/>
    <w:rsid w:val="00BC7CB5"/>
    <w:rsid w:val="00BD12C6"/>
    <w:rsid w:val="00BD1F8F"/>
    <w:rsid w:val="00BD2247"/>
    <w:rsid w:val="00BD553A"/>
    <w:rsid w:val="00BE1FED"/>
    <w:rsid w:val="00BE3F96"/>
    <w:rsid w:val="00BF2B20"/>
    <w:rsid w:val="00BF5A44"/>
    <w:rsid w:val="00BF6C5B"/>
    <w:rsid w:val="00C004DD"/>
    <w:rsid w:val="00C03716"/>
    <w:rsid w:val="00C072AE"/>
    <w:rsid w:val="00C073F9"/>
    <w:rsid w:val="00C07F09"/>
    <w:rsid w:val="00C16BA3"/>
    <w:rsid w:val="00C22F80"/>
    <w:rsid w:val="00C23D96"/>
    <w:rsid w:val="00C24117"/>
    <w:rsid w:val="00C2501C"/>
    <w:rsid w:val="00C3061D"/>
    <w:rsid w:val="00C31797"/>
    <w:rsid w:val="00C356BC"/>
    <w:rsid w:val="00C405B3"/>
    <w:rsid w:val="00C430A6"/>
    <w:rsid w:val="00C43288"/>
    <w:rsid w:val="00C4524F"/>
    <w:rsid w:val="00C45E2D"/>
    <w:rsid w:val="00C47642"/>
    <w:rsid w:val="00C51050"/>
    <w:rsid w:val="00C52818"/>
    <w:rsid w:val="00C52FD2"/>
    <w:rsid w:val="00C540EA"/>
    <w:rsid w:val="00C55AB8"/>
    <w:rsid w:val="00C61099"/>
    <w:rsid w:val="00C63BCB"/>
    <w:rsid w:val="00C63CA3"/>
    <w:rsid w:val="00C70350"/>
    <w:rsid w:val="00C70762"/>
    <w:rsid w:val="00C719A9"/>
    <w:rsid w:val="00C754CA"/>
    <w:rsid w:val="00C77229"/>
    <w:rsid w:val="00C81416"/>
    <w:rsid w:val="00C86C61"/>
    <w:rsid w:val="00C8725B"/>
    <w:rsid w:val="00C91087"/>
    <w:rsid w:val="00C921A2"/>
    <w:rsid w:val="00C92B47"/>
    <w:rsid w:val="00C9413F"/>
    <w:rsid w:val="00C947DD"/>
    <w:rsid w:val="00C94AA6"/>
    <w:rsid w:val="00CA04E4"/>
    <w:rsid w:val="00CA0B48"/>
    <w:rsid w:val="00CA32BA"/>
    <w:rsid w:val="00CA4609"/>
    <w:rsid w:val="00CA67CF"/>
    <w:rsid w:val="00CA763E"/>
    <w:rsid w:val="00CB00DA"/>
    <w:rsid w:val="00CB1A51"/>
    <w:rsid w:val="00CB280D"/>
    <w:rsid w:val="00CB3840"/>
    <w:rsid w:val="00CB3E33"/>
    <w:rsid w:val="00CB4A33"/>
    <w:rsid w:val="00CB4B9D"/>
    <w:rsid w:val="00CB5825"/>
    <w:rsid w:val="00CB5E87"/>
    <w:rsid w:val="00CB797A"/>
    <w:rsid w:val="00CC22F4"/>
    <w:rsid w:val="00CC4194"/>
    <w:rsid w:val="00CC696F"/>
    <w:rsid w:val="00CD0FAD"/>
    <w:rsid w:val="00CD34DE"/>
    <w:rsid w:val="00CD46C5"/>
    <w:rsid w:val="00CD4B5E"/>
    <w:rsid w:val="00CE1440"/>
    <w:rsid w:val="00CE15B0"/>
    <w:rsid w:val="00CE27F5"/>
    <w:rsid w:val="00CE32CD"/>
    <w:rsid w:val="00CE6435"/>
    <w:rsid w:val="00CE791D"/>
    <w:rsid w:val="00CF174B"/>
    <w:rsid w:val="00CF487C"/>
    <w:rsid w:val="00CF6DCE"/>
    <w:rsid w:val="00D00EED"/>
    <w:rsid w:val="00D05108"/>
    <w:rsid w:val="00D073C5"/>
    <w:rsid w:val="00D11521"/>
    <w:rsid w:val="00D1392C"/>
    <w:rsid w:val="00D15F99"/>
    <w:rsid w:val="00D161DF"/>
    <w:rsid w:val="00D1694D"/>
    <w:rsid w:val="00D178EE"/>
    <w:rsid w:val="00D21C64"/>
    <w:rsid w:val="00D21E3A"/>
    <w:rsid w:val="00D22421"/>
    <w:rsid w:val="00D31863"/>
    <w:rsid w:val="00D31FC5"/>
    <w:rsid w:val="00D34B7B"/>
    <w:rsid w:val="00D3626D"/>
    <w:rsid w:val="00D3637B"/>
    <w:rsid w:val="00D37956"/>
    <w:rsid w:val="00D42C9F"/>
    <w:rsid w:val="00D42EA9"/>
    <w:rsid w:val="00D43005"/>
    <w:rsid w:val="00D46199"/>
    <w:rsid w:val="00D46724"/>
    <w:rsid w:val="00D4683F"/>
    <w:rsid w:val="00D46C81"/>
    <w:rsid w:val="00D50230"/>
    <w:rsid w:val="00D53DC1"/>
    <w:rsid w:val="00D5543B"/>
    <w:rsid w:val="00D5781F"/>
    <w:rsid w:val="00D61442"/>
    <w:rsid w:val="00D63034"/>
    <w:rsid w:val="00D631D2"/>
    <w:rsid w:val="00D6338C"/>
    <w:rsid w:val="00D63E5C"/>
    <w:rsid w:val="00D64BCD"/>
    <w:rsid w:val="00D65B3B"/>
    <w:rsid w:val="00D65CE7"/>
    <w:rsid w:val="00D665E1"/>
    <w:rsid w:val="00D70952"/>
    <w:rsid w:val="00D72663"/>
    <w:rsid w:val="00D73971"/>
    <w:rsid w:val="00D73F25"/>
    <w:rsid w:val="00D74A85"/>
    <w:rsid w:val="00D75946"/>
    <w:rsid w:val="00D77736"/>
    <w:rsid w:val="00D82753"/>
    <w:rsid w:val="00D86416"/>
    <w:rsid w:val="00D913C1"/>
    <w:rsid w:val="00D93F50"/>
    <w:rsid w:val="00D95240"/>
    <w:rsid w:val="00D96189"/>
    <w:rsid w:val="00D967AF"/>
    <w:rsid w:val="00D96EEE"/>
    <w:rsid w:val="00D97EE5"/>
    <w:rsid w:val="00DA0C66"/>
    <w:rsid w:val="00DA296D"/>
    <w:rsid w:val="00DA4B10"/>
    <w:rsid w:val="00DA5226"/>
    <w:rsid w:val="00DA7322"/>
    <w:rsid w:val="00DB2E14"/>
    <w:rsid w:val="00DB3DD4"/>
    <w:rsid w:val="00DC2692"/>
    <w:rsid w:val="00DC40AA"/>
    <w:rsid w:val="00DC50DE"/>
    <w:rsid w:val="00DC7C17"/>
    <w:rsid w:val="00DD05A8"/>
    <w:rsid w:val="00DD15EA"/>
    <w:rsid w:val="00DD19B4"/>
    <w:rsid w:val="00DD2557"/>
    <w:rsid w:val="00DD34F6"/>
    <w:rsid w:val="00DD367E"/>
    <w:rsid w:val="00DD3917"/>
    <w:rsid w:val="00DE01E2"/>
    <w:rsid w:val="00DE0EF6"/>
    <w:rsid w:val="00DE3265"/>
    <w:rsid w:val="00DE6492"/>
    <w:rsid w:val="00DF0427"/>
    <w:rsid w:val="00DF769E"/>
    <w:rsid w:val="00E000FA"/>
    <w:rsid w:val="00E0142C"/>
    <w:rsid w:val="00E03BC3"/>
    <w:rsid w:val="00E05CAC"/>
    <w:rsid w:val="00E10204"/>
    <w:rsid w:val="00E1250E"/>
    <w:rsid w:val="00E12DF0"/>
    <w:rsid w:val="00E148AB"/>
    <w:rsid w:val="00E16524"/>
    <w:rsid w:val="00E2091B"/>
    <w:rsid w:val="00E21FB5"/>
    <w:rsid w:val="00E22E2E"/>
    <w:rsid w:val="00E239A3"/>
    <w:rsid w:val="00E26272"/>
    <w:rsid w:val="00E32A7F"/>
    <w:rsid w:val="00E3682A"/>
    <w:rsid w:val="00E36C84"/>
    <w:rsid w:val="00E37429"/>
    <w:rsid w:val="00E40CD7"/>
    <w:rsid w:val="00E43646"/>
    <w:rsid w:val="00E4585D"/>
    <w:rsid w:val="00E45A92"/>
    <w:rsid w:val="00E46CB7"/>
    <w:rsid w:val="00E46E80"/>
    <w:rsid w:val="00E508AD"/>
    <w:rsid w:val="00E55732"/>
    <w:rsid w:val="00E5574E"/>
    <w:rsid w:val="00E55E43"/>
    <w:rsid w:val="00E55EB0"/>
    <w:rsid w:val="00E60745"/>
    <w:rsid w:val="00E6338B"/>
    <w:rsid w:val="00E639A3"/>
    <w:rsid w:val="00E65AAB"/>
    <w:rsid w:val="00E670E4"/>
    <w:rsid w:val="00E70CF9"/>
    <w:rsid w:val="00E7143F"/>
    <w:rsid w:val="00E72393"/>
    <w:rsid w:val="00E73124"/>
    <w:rsid w:val="00E74230"/>
    <w:rsid w:val="00E749EE"/>
    <w:rsid w:val="00E75282"/>
    <w:rsid w:val="00E77BBC"/>
    <w:rsid w:val="00E8407F"/>
    <w:rsid w:val="00E8473A"/>
    <w:rsid w:val="00E84989"/>
    <w:rsid w:val="00E85677"/>
    <w:rsid w:val="00E87FDB"/>
    <w:rsid w:val="00E93B69"/>
    <w:rsid w:val="00E97B53"/>
    <w:rsid w:val="00EA0FE0"/>
    <w:rsid w:val="00EA16F6"/>
    <w:rsid w:val="00EA21BB"/>
    <w:rsid w:val="00EA23B7"/>
    <w:rsid w:val="00EB4218"/>
    <w:rsid w:val="00EB5016"/>
    <w:rsid w:val="00EB5A74"/>
    <w:rsid w:val="00EC0383"/>
    <w:rsid w:val="00EC0F04"/>
    <w:rsid w:val="00EC1E09"/>
    <w:rsid w:val="00EC299B"/>
    <w:rsid w:val="00EC3E8B"/>
    <w:rsid w:val="00EC45AD"/>
    <w:rsid w:val="00EC5370"/>
    <w:rsid w:val="00EC5510"/>
    <w:rsid w:val="00EC795B"/>
    <w:rsid w:val="00EC7A68"/>
    <w:rsid w:val="00ED308D"/>
    <w:rsid w:val="00ED366F"/>
    <w:rsid w:val="00ED4685"/>
    <w:rsid w:val="00ED67A1"/>
    <w:rsid w:val="00EE07EB"/>
    <w:rsid w:val="00EE0AC1"/>
    <w:rsid w:val="00EE0ECC"/>
    <w:rsid w:val="00EE1455"/>
    <w:rsid w:val="00EE63A9"/>
    <w:rsid w:val="00EF0F46"/>
    <w:rsid w:val="00EF0F68"/>
    <w:rsid w:val="00EF1C91"/>
    <w:rsid w:val="00F01136"/>
    <w:rsid w:val="00F016D1"/>
    <w:rsid w:val="00F03676"/>
    <w:rsid w:val="00F05081"/>
    <w:rsid w:val="00F07D34"/>
    <w:rsid w:val="00F10FEB"/>
    <w:rsid w:val="00F12D0A"/>
    <w:rsid w:val="00F13DCD"/>
    <w:rsid w:val="00F16640"/>
    <w:rsid w:val="00F17934"/>
    <w:rsid w:val="00F27983"/>
    <w:rsid w:val="00F27AAA"/>
    <w:rsid w:val="00F30F10"/>
    <w:rsid w:val="00F31A74"/>
    <w:rsid w:val="00F3232F"/>
    <w:rsid w:val="00F34350"/>
    <w:rsid w:val="00F35004"/>
    <w:rsid w:val="00F41D42"/>
    <w:rsid w:val="00F50FCB"/>
    <w:rsid w:val="00F5189B"/>
    <w:rsid w:val="00F51D95"/>
    <w:rsid w:val="00F54D98"/>
    <w:rsid w:val="00F56258"/>
    <w:rsid w:val="00F6047B"/>
    <w:rsid w:val="00F626B6"/>
    <w:rsid w:val="00F62801"/>
    <w:rsid w:val="00F633B8"/>
    <w:rsid w:val="00F64AD4"/>
    <w:rsid w:val="00F70146"/>
    <w:rsid w:val="00F76E0F"/>
    <w:rsid w:val="00F80DD1"/>
    <w:rsid w:val="00F82022"/>
    <w:rsid w:val="00F854B1"/>
    <w:rsid w:val="00F85642"/>
    <w:rsid w:val="00F8617C"/>
    <w:rsid w:val="00F901E3"/>
    <w:rsid w:val="00F91560"/>
    <w:rsid w:val="00F947E5"/>
    <w:rsid w:val="00F957A2"/>
    <w:rsid w:val="00F959EC"/>
    <w:rsid w:val="00F961B3"/>
    <w:rsid w:val="00FA338E"/>
    <w:rsid w:val="00FA5CEB"/>
    <w:rsid w:val="00FA6F7C"/>
    <w:rsid w:val="00FA76F6"/>
    <w:rsid w:val="00FB03A9"/>
    <w:rsid w:val="00FB36BF"/>
    <w:rsid w:val="00FB5EBE"/>
    <w:rsid w:val="00FC5125"/>
    <w:rsid w:val="00FC7268"/>
    <w:rsid w:val="00FD2480"/>
    <w:rsid w:val="00FD59EE"/>
    <w:rsid w:val="00FD67DE"/>
    <w:rsid w:val="00FD6D1B"/>
    <w:rsid w:val="00FE1C3B"/>
    <w:rsid w:val="00FE1DDB"/>
    <w:rsid w:val="00FE2D16"/>
    <w:rsid w:val="00FE3F7A"/>
    <w:rsid w:val="00FE4726"/>
    <w:rsid w:val="00FF1A52"/>
    <w:rsid w:val="00FF1FB9"/>
    <w:rsid w:val="00FF562E"/>
    <w:rsid w:val="00FF630F"/>
    <w:rsid w:val="00FF65B9"/>
    <w:rsid w:val="00FF6FEC"/>
    <w:rsid w:val="623CF647"/>
    <w:rsid w:val="7F7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E9F8"/>
  <w15:docId w15:val="{B67A9ECF-6D2C-2E42-AB99-56D126A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42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421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7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A2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28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5A92"/>
    <w:rPr>
      <w:color w:val="605E5C"/>
      <w:shd w:val="clear" w:color="auto" w:fill="E1DFDD"/>
    </w:rPr>
  </w:style>
  <w:style w:type="character" w:customStyle="1" w:styleId="A8">
    <w:name w:val="A8"/>
    <w:uiPriority w:val="99"/>
    <w:rsid w:val="001A45F4"/>
    <w:rPr>
      <w:rFonts w:cs="Montserrat"/>
      <w:b/>
      <w:bCs/>
      <w:color w:val="000000"/>
      <w:sz w:val="15"/>
      <w:szCs w:val="15"/>
    </w:rPr>
  </w:style>
  <w:style w:type="paragraph" w:customStyle="1" w:styleId="gmail-m2449939878904161400msolistparagraph">
    <w:name w:val="gmail-m_2449939878904161400msolistparagraph"/>
    <w:basedOn w:val="Normln"/>
    <w:rsid w:val="003B4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  <w:style w:type="character" w:customStyle="1" w:styleId="gmaildefault">
    <w:name w:val="gmail_default"/>
    <w:basedOn w:val="Standardnpsmoodstavce"/>
    <w:rsid w:val="003B4F0B"/>
  </w:style>
  <w:style w:type="character" w:styleId="Nevyeenzmnka">
    <w:name w:val="Unresolved Mention"/>
    <w:basedOn w:val="Standardnpsmoodstavce"/>
    <w:uiPriority w:val="99"/>
    <w:semiHidden/>
    <w:unhideWhenUsed/>
    <w:rsid w:val="00066F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0E4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0E4584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  <w:style w:type="paragraph" w:styleId="Revize">
    <w:name w:val="Revision"/>
    <w:hidden/>
    <w:uiPriority w:val="99"/>
    <w:semiHidden/>
    <w:rsid w:val="00DD1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F11098637974085BED6406798B7BA" ma:contentTypeVersion="13" ma:contentTypeDescription="Vytvoří nový dokument" ma:contentTypeScope="" ma:versionID="5b8bd5f53bcee84e264c39649b010715">
  <xsd:schema xmlns:xsd="http://www.w3.org/2001/XMLSchema" xmlns:xs="http://www.w3.org/2001/XMLSchema" xmlns:p="http://schemas.microsoft.com/office/2006/metadata/properties" xmlns:ns2="bdcb00fb-a50a-4d8d-8bdb-e4d3d8645fd0" xmlns:ns3="67127170-065a-4910-bf80-0f16f7033ca5" targetNamespace="http://schemas.microsoft.com/office/2006/metadata/properties" ma:root="true" ma:fieldsID="83faa093835f7670e94fc62ff193cd70" ns2:_="" ns3:_="">
    <xsd:import namespace="bdcb00fb-a50a-4d8d-8bdb-e4d3d8645fd0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00fb-a50a-4d8d-8bdb-e4d3d8645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96433-ED9D-41E8-8011-7D3178E3F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E3882-6E5A-481A-A430-36566A90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b00fb-a50a-4d8d-8bdb-e4d3d8645fd0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60B83-B080-47A1-99F9-8197970D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AE632-8FCF-49BA-B856-84975C934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Straškrabová</dc:creator>
  <cp:keywords/>
  <dc:description/>
  <cp:lastModifiedBy>Jaromír Krišica</cp:lastModifiedBy>
  <cp:revision>6</cp:revision>
  <cp:lastPrinted>2021-12-07T10:30:00Z</cp:lastPrinted>
  <dcterms:created xsi:type="dcterms:W3CDTF">2022-04-22T05:32:00Z</dcterms:created>
  <dcterms:modified xsi:type="dcterms:W3CDTF">2022-11-15T16:56:00Z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0x010100AF9F11098637974085BED6406798B7BA</vt:lpwstr>
  </property>
</Properties>
</file>