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1A4B" w14:textId="47D23F13" w:rsidR="008B29D2" w:rsidRDefault="008B29D2" w:rsidP="008B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B29D2">
        <w:rPr>
          <w:rFonts w:ascii="Calibri" w:hAnsi="Calibri" w:cs="Calibri"/>
          <w:b/>
          <w:b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TISKOVÁ ZPRÁVA</w:t>
      </w:r>
    </w:p>
    <w:p w14:paraId="67CAA327" w14:textId="77777777" w:rsidR="008B29D2" w:rsidRPr="008B29D2" w:rsidRDefault="008B29D2" w:rsidP="008B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031BD4" w14:textId="77777777" w:rsidR="00EB3AEC" w:rsidRPr="00EB3AEC" w:rsidRDefault="00EB3AEC" w:rsidP="00EB3AEC">
      <w:pPr>
        <w:rPr>
          <w:rFonts w:ascii="Calibri" w:hAnsi="Calibri" w:cs="Calibri"/>
          <w:b/>
          <w:bCs/>
          <w:lang w:val="cs-CZ"/>
        </w:rPr>
      </w:pPr>
      <w:r w:rsidRPr="00EB3AEC">
        <w:rPr>
          <w:rFonts w:ascii="Calibri" w:hAnsi="Calibri" w:cs="Calibri"/>
          <w:b/>
          <w:bCs/>
        </w:rPr>
        <w:t xml:space="preserve">PPL </w:t>
      </w:r>
      <w:proofErr w:type="spellStart"/>
      <w:r w:rsidRPr="00EB3AEC">
        <w:rPr>
          <w:rFonts w:ascii="Calibri" w:hAnsi="Calibri" w:cs="Calibri"/>
          <w:b/>
          <w:bCs/>
        </w:rPr>
        <w:t>otevírá</w:t>
      </w:r>
      <w:proofErr w:type="spellEnd"/>
      <w:r w:rsidRPr="00EB3AEC">
        <w:rPr>
          <w:rFonts w:ascii="Calibri" w:hAnsi="Calibri" w:cs="Calibri"/>
          <w:b/>
          <w:bCs/>
        </w:rPr>
        <w:t xml:space="preserve"> depo v </w:t>
      </w:r>
      <w:proofErr w:type="spellStart"/>
      <w:r w:rsidRPr="00EB3AEC">
        <w:rPr>
          <w:rFonts w:ascii="Calibri" w:hAnsi="Calibri" w:cs="Calibri"/>
          <w:b/>
          <w:bCs/>
        </w:rPr>
        <w:t>Hustopečích</w:t>
      </w:r>
      <w:proofErr w:type="spellEnd"/>
      <w:r w:rsidRPr="00EB3AEC">
        <w:rPr>
          <w:rFonts w:ascii="Calibri" w:hAnsi="Calibri" w:cs="Calibri"/>
          <w:b/>
          <w:bCs/>
        </w:rPr>
        <w:t xml:space="preserve">. </w:t>
      </w:r>
      <w:proofErr w:type="spellStart"/>
      <w:r w:rsidRPr="00EB3AEC">
        <w:rPr>
          <w:rFonts w:ascii="Calibri" w:hAnsi="Calibri" w:cs="Calibri"/>
          <w:b/>
          <w:bCs/>
        </w:rPr>
        <w:t>Odbaví</w:t>
      </w:r>
      <w:proofErr w:type="spellEnd"/>
      <w:r w:rsidRPr="00EB3AEC">
        <w:rPr>
          <w:rFonts w:ascii="Calibri" w:hAnsi="Calibri" w:cs="Calibri"/>
          <w:b/>
          <w:bCs/>
        </w:rPr>
        <w:t xml:space="preserve"> 15 </w:t>
      </w:r>
      <w:proofErr w:type="spellStart"/>
      <w:r w:rsidRPr="00EB3AEC">
        <w:rPr>
          <w:rFonts w:ascii="Calibri" w:hAnsi="Calibri" w:cs="Calibri"/>
          <w:b/>
          <w:bCs/>
        </w:rPr>
        <w:t>tisíc</w:t>
      </w:r>
      <w:proofErr w:type="spellEnd"/>
      <w:r w:rsidRPr="00EB3AEC">
        <w:rPr>
          <w:rFonts w:ascii="Calibri" w:hAnsi="Calibri" w:cs="Calibri"/>
          <w:b/>
          <w:bCs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</w:rPr>
        <w:t>zásilek</w:t>
      </w:r>
      <w:proofErr w:type="spellEnd"/>
      <w:r w:rsidRPr="00EB3AEC">
        <w:rPr>
          <w:rFonts w:ascii="Calibri" w:hAnsi="Calibri" w:cs="Calibri"/>
          <w:b/>
          <w:bCs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</w:rPr>
        <w:t>denně</w:t>
      </w:r>
      <w:proofErr w:type="spellEnd"/>
      <w:r w:rsidRPr="00EB3AEC">
        <w:rPr>
          <w:rFonts w:ascii="Calibri" w:hAnsi="Calibri" w:cs="Calibri"/>
          <w:b/>
          <w:bCs/>
        </w:rPr>
        <w:t xml:space="preserve"> </w:t>
      </w:r>
    </w:p>
    <w:p w14:paraId="5CABFB7C" w14:textId="77777777" w:rsidR="00EB3AEC" w:rsidRDefault="00EB3AEC" w:rsidP="00EB3AEC">
      <w:pPr>
        <w:jc w:val="both"/>
      </w:pPr>
    </w:p>
    <w:p w14:paraId="1C4F54FB" w14:textId="10DFC621" w:rsidR="00EB3AEC" w:rsidRDefault="00EB3AEC" w:rsidP="00EB3AEC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B3AEC">
        <w:rPr>
          <w:rFonts w:ascii="Calibri" w:hAnsi="Calibri" w:cs="Calibri"/>
          <w:b/>
          <w:bCs/>
          <w:sz w:val="20"/>
          <w:szCs w:val="20"/>
        </w:rPr>
        <w:t xml:space="preserve">Praha, 27.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října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gramStart"/>
      <w:r w:rsidRPr="00EB3AEC">
        <w:rPr>
          <w:rFonts w:ascii="Calibri" w:hAnsi="Calibri" w:cs="Calibri"/>
          <w:b/>
          <w:bCs/>
          <w:sz w:val="20"/>
          <w:szCs w:val="20"/>
        </w:rPr>
        <w:t>2022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Balíkový</w:t>
      </w:r>
      <w:proofErr w:type="spellEnd"/>
      <w:proofErr w:type="gram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přepravce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PPL CZ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dnes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slavnostně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otevírá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nové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depo v 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jihomoravských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Hustopečích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.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Jubilejní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25. depo v 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České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republice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rozšíří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kapacitu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doručených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zásilek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o 15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tisíc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denně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. Nový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provoz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nacházející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se v 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průmyslové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zóně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Contera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Park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Hustopeče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umožní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hladké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napojení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logistické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sítě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PPL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na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Slovensko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Rakousko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či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Maďarsko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a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usnadní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tak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doručování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zahraničních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zásilek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73C094CF" w14:textId="77777777" w:rsidR="00EB3AEC" w:rsidRPr="00EB3AEC" w:rsidRDefault="00EB3AEC" w:rsidP="00EB3AEC">
      <w:pPr>
        <w:jc w:val="both"/>
        <w:rPr>
          <w:rFonts w:ascii="Calibri" w:hAnsi="Calibri" w:cs="Calibri"/>
          <w:sz w:val="20"/>
          <w:szCs w:val="20"/>
        </w:rPr>
      </w:pPr>
    </w:p>
    <w:p w14:paraId="2A7BE72B" w14:textId="153B80F2" w:rsidR="00EB3AEC" w:rsidRDefault="00EB3AEC" w:rsidP="00EB3AEC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EB3AEC">
        <w:rPr>
          <w:rFonts w:ascii="Calibri" w:hAnsi="Calibri" w:cs="Calibri"/>
          <w:sz w:val="20"/>
          <w:szCs w:val="20"/>
        </w:rPr>
        <w:t>Moderní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třídící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linka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s </w:t>
      </w:r>
      <w:proofErr w:type="spellStart"/>
      <w:r w:rsidRPr="00EB3AEC">
        <w:rPr>
          <w:rFonts w:ascii="Calibri" w:hAnsi="Calibri" w:cs="Calibri"/>
          <w:sz w:val="20"/>
          <w:szCs w:val="20"/>
        </w:rPr>
        <w:t>celkovou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délkou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přepravníků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přes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půl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kilometru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umožňuje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pětistranné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čtení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zásilek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sz w:val="20"/>
          <w:szCs w:val="20"/>
        </w:rPr>
        <w:t>dynamické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vážení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EB3AEC">
        <w:rPr>
          <w:rFonts w:ascii="Calibri" w:hAnsi="Calibri" w:cs="Calibri"/>
          <w:sz w:val="20"/>
          <w:szCs w:val="20"/>
        </w:rPr>
        <w:t>třídění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EB3AEC">
        <w:rPr>
          <w:rFonts w:ascii="Calibri" w:hAnsi="Calibri" w:cs="Calibri"/>
          <w:sz w:val="20"/>
          <w:szCs w:val="20"/>
        </w:rPr>
        <w:t>Denně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dokáže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odbavit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až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15 </w:t>
      </w:r>
      <w:proofErr w:type="spellStart"/>
      <w:r w:rsidRPr="00EB3AEC">
        <w:rPr>
          <w:rFonts w:ascii="Calibri" w:hAnsi="Calibri" w:cs="Calibri"/>
          <w:sz w:val="20"/>
          <w:szCs w:val="20"/>
        </w:rPr>
        <w:t>tisíc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balíků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. O </w:t>
      </w:r>
      <w:proofErr w:type="spellStart"/>
      <w:r w:rsidRPr="00EB3AEC">
        <w:rPr>
          <w:rFonts w:ascii="Calibri" w:hAnsi="Calibri" w:cs="Calibri"/>
          <w:sz w:val="20"/>
          <w:szCs w:val="20"/>
        </w:rPr>
        <w:t>rozvoz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se </w:t>
      </w:r>
      <w:proofErr w:type="spellStart"/>
      <w:r w:rsidRPr="00EB3AEC">
        <w:rPr>
          <w:rFonts w:ascii="Calibri" w:hAnsi="Calibri" w:cs="Calibri"/>
          <w:sz w:val="20"/>
          <w:szCs w:val="20"/>
        </w:rPr>
        <w:t>bude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starat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šest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desítek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dodávek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sz w:val="20"/>
          <w:szCs w:val="20"/>
        </w:rPr>
        <w:t>které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budou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doručovat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zásilky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například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EB3AEC">
        <w:rPr>
          <w:rFonts w:ascii="Calibri" w:hAnsi="Calibri" w:cs="Calibri"/>
          <w:sz w:val="20"/>
          <w:szCs w:val="20"/>
        </w:rPr>
        <w:t>přibližně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30 </w:t>
      </w:r>
      <w:proofErr w:type="spellStart"/>
      <w:r w:rsidRPr="00EB3AEC">
        <w:rPr>
          <w:rFonts w:ascii="Calibri" w:hAnsi="Calibri" w:cs="Calibri"/>
          <w:sz w:val="20"/>
          <w:szCs w:val="20"/>
        </w:rPr>
        <w:t>kilometrů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vzdáleného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Brna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EB3AEC">
        <w:rPr>
          <w:rFonts w:ascii="Calibri" w:hAnsi="Calibri" w:cs="Calibri"/>
          <w:sz w:val="20"/>
          <w:szCs w:val="20"/>
        </w:rPr>
        <w:t>i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další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místa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Moravě</w:t>
      </w:r>
      <w:proofErr w:type="spellEnd"/>
      <w:r w:rsidRPr="00EB3AEC">
        <w:rPr>
          <w:rFonts w:ascii="Calibri" w:hAnsi="Calibri" w:cs="Calibri"/>
          <w:sz w:val="20"/>
          <w:szCs w:val="20"/>
        </w:rPr>
        <w:t>.</w:t>
      </w:r>
    </w:p>
    <w:p w14:paraId="26CE8AC3" w14:textId="77777777" w:rsidR="00EB3AEC" w:rsidRPr="00EB3AEC" w:rsidRDefault="00EB3AEC" w:rsidP="00EB3AEC">
      <w:pPr>
        <w:jc w:val="both"/>
        <w:rPr>
          <w:rFonts w:ascii="Calibri" w:hAnsi="Calibri" w:cs="Calibri"/>
          <w:sz w:val="20"/>
          <w:szCs w:val="20"/>
        </w:rPr>
      </w:pPr>
    </w:p>
    <w:p w14:paraId="6E60291F" w14:textId="5CAE1791" w:rsidR="00EB3AEC" w:rsidRDefault="00EB3AEC" w:rsidP="00EB3AEC">
      <w:pPr>
        <w:jc w:val="both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EB3AEC">
        <w:rPr>
          <w:rFonts w:ascii="Calibri" w:hAnsi="Calibri" w:cs="Calibri"/>
          <w:sz w:val="20"/>
          <w:szCs w:val="20"/>
        </w:rPr>
        <w:t>Otevření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depa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v </w:t>
      </w:r>
      <w:proofErr w:type="spellStart"/>
      <w:r w:rsidRPr="00EB3AEC">
        <w:rPr>
          <w:rFonts w:ascii="Calibri" w:hAnsi="Calibri" w:cs="Calibri"/>
          <w:sz w:val="20"/>
          <w:szCs w:val="20"/>
        </w:rPr>
        <w:t>Hustopečích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přináší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místnímu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okolí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tři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desítky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nových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pracovních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míst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EB3AEC">
        <w:rPr>
          <w:rFonts w:ascii="Calibri" w:hAnsi="Calibri" w:cs="Calibri"/>
          <w:sz w:val="20"/>
          <w:szCs w:val="20"/>
        </w:rPr>
        <w:t>další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stovku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v </w:t>
      </w:r>
      <w:proofErr w:type="spellStart"/>
      <w:r w:rsidRPr="00EB3AEC">
        <w:rPr>
          <w:rFonts w:ascii="Calibri" w:hAnsi="Calibri" w:cs="Calibri"/>
          <w:sz w:val="20"/>
          <w:szCs w:val="20"/>
        </w:rPr>
        <w:t>návazných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činnostech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v </w:t>
      </w:r>
      <w:proofErr w:type="spellStart"/>
      <w:r w:rsidRPr="00EB3AEC">
        <w:rPr>
          <w:rFonts w:ascii="Calibri" w:hAnsi="Calibri" w:cs="Calibri"/>
          <w:sz w:val="20"/>
          <w:szCs w:val="20"/>
        </w:rPr>
        <w:t>dopravě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EB3AEC">
        <w:rPr>
          <w:rFonts w:ascii="Calibri" w:hAnsi="Calibri" w:cs="Calibri"/>
          <w:sz w:val="20"/>
          <w:szCs w:val="20"/>
        </w:rPr>
        <w:t>ve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skladech</w:t>
      </w:r>
      <w:proofErr w:type="spellEnd"/>
      <w:r w:rsidRPr="00EB3AEC">
        <w:rPr>
          <w:rFonts w:ascii="Calibri" w:hAnsi="Calibri" w:cs="Calibri"/>
          <w:sz w:val="20"/>
          <w:szCs w:val="20"/>
        </w:rPr>
        <w:t>. V </w:t>
      </w:r>
      <w:proofErr w:type="spellStart"/>
      <w:r w:rsidRPr="00EB3AEC">
        <w:rPr>
          <w:rFonts w:ascii="Calibri" w:hAnsi="Calibri" w:cs="Calibri"/>
          <w:sz w:val="20"/>
          <w:szCs w:val="20"/>
        </w:rPr>
        <w:t>souvislosti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s </w:t>
      </w:r>
      <w:proofErr w:type="spellStart"/>
      <w:r w:rsidRPr="00EB3AEC">
        <w:rPr>
          <w:rFonts w:ascii="Calibri" w:hAnsi="Calibri" w:cs="Calibri"/>
          <w:sz w:val="20"/>
          <w:szCs w:val="20"/>
        </w:rPr>
        <w:t>posílením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místní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logistické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sítě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pak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může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rozvoj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podnikání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v </w:t>
      </w:r>
      <w:proofErr w:type="spellStart"/>
      <w:r w:rsidRPr="00EB3AEC">
        <w:rPr>
          <w:rFonts w:ascii="Calibri" w:hAnsi="Calibri" w:cs="Calibri"/>
          <w:sz w:val="20"/>
          <w:szCs w:val="20"/>
        </w:rPr>
        <w:t>celém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regionu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přinést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další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pracovní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místa</w:t>
      </w:r>
      <w:proofErr w:type="spellEnd"/>
      <w:r w:rsidRPr="00EB3AEC">
        <w:rPr>
          <w:rFonts w:ascii="Calibri" w:hAnsi="Calibri" w:cs="Calibri"/>
          <w:sz w:val="20"/>
          <w:szCs w:val="20"/>
        </w:rPr>
        <w:t>. „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Zakládáme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na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kvalitě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a 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lidském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přístupu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Otevření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depa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v 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Hustopečích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přinese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lidem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v 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Jihomoravském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kraji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kvalitnější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a 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rychlejší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služby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zaměstnancům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zase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moderní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a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bezpečné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pracovní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proofErr w:type="gramStart"/>
      <w:r w:rsidRPr="00EB3AEC">
        <w:rPr>
          <w:rFonts w:ascii="Calibri" w:hAnsi="Calibri" w:cs="Calibri"/>
          <w:i/>
          <w:iCs/>
          <w:sz w:val="20"/>
          <w:szCs w:val="20"/>
        </w:rPr>
        <w:t>prostředí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>,“</w:t>
      </w:r>
      <w:proofErr w:type="gram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uvádí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r w:rsidRPr="00EB3AEC">
        <w:rPr>
          <w:rFonts w:ascii="Calibri" w:hAnsi="Calibri" w:cs="Calibri"/>
          <w:b/>
          <w:bCs/>
          <w:sz w:val="20"/>
          <w:szCs w:val="20"/>
        </w:rPr>
        <w:t xml:space="preserve">Petr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Horák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generální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ředitel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PPL CZ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s.r.o.</w:t>
      </w:r>
      <w:proofErr w:type="spellEnd"/>
    </w:p>
    <w:p w14:paraId="1DCB0B21" w14:textId="77777777" w:rsidR="00EB3AEC" w:rsidRPr="00EB3AEC" w:rsidRDefault="00EB3AEC" w:rsidP="00EB3AEC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A16758E" w14:textId="1176ACEF" w:rsidR="00EB3AEC" w:rsidRDefault="00EB3AEC" w:rsidP="00EB3AEC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EB3AEC">
        <w:rPr>
          <w:rFonts w:ascii="Calibri" w:hAnsi="Calibri" w:cs="Calibri"/>
          <w:sz w:val="20"/>
          <w:szCs w:val="20"/>
        </w:rPr>
        <w:t>Podle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Horáka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si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společnost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PPL CZ pro </w:t>
      </w:r>
      <w:proofErr w:type="spellStart"/>
      <w:r w:rsidRPr="00EB3AEC">
        <w:rPr>
          <w:rFonts w:ascii="Calibri" w:hAnsi="Calibri" w:cs="Calibri"/>
          <w:sz w:val="20"/>
          <w:szCs w:val="20"/>
        </w:rPr>
        <w:t>své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jihomoravské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depo </w:t>
      </w:r>
      <w:proofErr w:type="spellStart"/>
      <w:r w:rsidRPr="00EB3AEC">
        <w:rPr>
          <w:rFonts w:ascii="Calibri" w:hAnsi="Calibri" w:cs="Calibri"/>
          <w:sz w:val="20"/>
          <w:szCs w:val="20"/>
        </w:rPr>
        <w:t>vybrala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Contera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Park </w:t>
      </w:r>
      <w:proofErr w:type="spellStart"/>
      <w:r w:rsidRPr="00EB3AEC">
        <w:rPr>
          <w:rFonts w:ascii="Calibri" w:hAnsi="Calibri" w:cs="Calibri"/>
          <w:sz w:val="20"/>
          <w:szCs w:val="20"/>
        </w:rPr>
        <w:t>Hustopeče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kvůli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unikátní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poloze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sz w:val="20"/>
          <w:szCs w:val="20"/>
        </w:rPr>
        <w:t>která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je </w:t>
      </w:r>
      <w:proofErr w:type="spellStart"/>
      <w:r w:rsidRPr="00EB3AEC">
        <w:rPr>
          <w:rFonts w:ascii="Calibri" w:hAnsi="Calibri" w:cs="Calibri"/>
          <w:sz w:val="20"/>
          <w:szCs w:val="20"/>
        </w:rPr>
        <w:t>významná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nejen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svojí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blízkostí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Brnu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EB3AEC">
        <w:rPr>
          <w:rFonts w:ascii="Calibri" w:hAnsi="Calibri" w:cs="Calibri"/>
          <w:sz w:val="20"/>
          <w:szCs w:val="20"/>
        </w:rPr>
        <w:t>i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napojením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přepravní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sítě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sousední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země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. </w:t>
      </w:r>
      <w:r w:rsidRPr="00EB3AEC">
        <w:rPr>
          <w:rFonts w:ascii="Calibri" w:hAnsi="Calibri" w:cs="Calibri"/>
          <w:i/>
          <w:iCs/>
          <w:sz w:val="20"/>
          <w:szCs w:val="20"/>
        </w:rPr>
        <w:t>„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Otevřením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depa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v 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Hustopečích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výrazně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posilujeme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naši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přepravní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síť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, a to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zejména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na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Slovensko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, do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Rakouska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a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Maďarska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Díky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vyspělé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třídící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technologii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dokážeme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odbavit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ještě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více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zásilek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než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doposud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a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tím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zvýšit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úroveň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poskytovaných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služeb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Zvládneme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tak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doručovat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balíky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ještě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rychleji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a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spolehlivěji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než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proofErr w:type="gramStart"/>
      <w:r w:rsidRPr="00EB3AEC">
        <w:rPr>
          <w:rFonts w:ascii="Calibri" w:hAnsi="Calibri" w:cs="Calibri"/>
          <w:i/>
          <w:iCs/>
          <w:sz w:val="20"/>
          <w:szCs w:val="20"/>
        </w:rPr>
        <w:t>doposud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>,“</w:t>
      </w:r>
      <w:proofErr w:type="gram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uvádí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dále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Petr </w:t>
      </w:r>
      <w:proofErr w:type="spellStart"/>
      <w:r w:rsidRPr="00EB3AEC">
        <w:rPr>
          <w:rFonts w:ascii="Calibri" w:hAnsi="Calibri" w:cs="Calibri"/>
          <w:sz w:val="20"/>
          <w:szCs w:val="20"/>
        </w:rPr>
        <w:t>Horák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s </w:t>
      </w:r>
      <w:proofErr w:type="spellStart"/>
      <w:r w:rsidRPr="00EB3AEC">
        <w:rPr>
          <w:rFonts w:ascii="Calibri" w:hAnsi="Calibri" w:cs="Calibri"/>
          <w:sz w:val="20"/>
          <w:szCs w:val="20"/>
        </w:rPr>
        <w:t>doplněním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sz w:val="20"/>
          <w:szCs w:val="20"/>
        </w:rPr>
        <w:t>že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se </w:t>
      </w:r>
      <w:proofErr w:type="spellStart"/>
      <w:r w:rsidRPr="00EB3AEC">
        <w:rPr>
          <w:rFonts w:ascii="Calibri" w:hAnsi="Calibri" w:cs="Calibri"/>
          <w:sz w:val="20"/>
          <w:szCs w:val="20"/>
        </w:rPr>
        <w:t>značně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zjednoduší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například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doručování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zásilek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EB3AEC">
        <w:rPr>
          <w:rFonts w:ascii="Calibri" w:hAnsi="Calibri" w:cs="Calibri"/>
          <w:sz w:val="20"/>
          <w:szCs w:val="20"/>
        </w:rPr>
        <w:t>zahraničních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e-</w:t>
      </w:r>
      <w:proofErr w:type="spellStart"/>
      <w:r w:rsidRPr="00EB3AEC">
        <w:rPr>
          <w:rFonts w:ascii="Calibri" w:hAnsi="Calibri" w:cs="Calibri"/>
          <w:sz w:val="20"/>
          <w:szCs w:val="20"/>
        </w:rPr>
        <w:t>shopů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. </w:t>
      </w:r>
    </w:p>
    <w:p w14:paraId="10D50C4B" w14:textId="77777777" w:rsidR="00EB3AEC" w:rsidRPr="00EB3AEC" w:rsidRDefault="00EB3AEC" w:rsidP="00EB3AEC">
      <w:pPr>
        <w:jc w:val="both"/>
        <w:rPr>
          <w:rFonts w:ascii="Calibri" w:hAnsi="Calibri" w:cs="Calibri"/>
          <w:sz w:val="20"/>
          <w:szCs w:val="20"/>
        </w:rPr>
      </w:pPr>
    </w:p>
    <w:p w14:paraId="4AA8CCFC" w14:textId="584546F4" w:rsidR="00EB3AEC" w:rsidRDefault="00EB3AEC" w:rsidP="00EB3AEC">
      <w:pPr>
        <w:jc w:val="both"/>
        <w:rPr>
          <w:rFonts w:ascii="Calibri" w:hAnsi="Calibri" w:cs="Calibri"/>
          <w:sz w:val="20"/>
          <w:szCs w:val="20"/>
        </w:rPr>
      </w:pPr>
      <w:r w:rsidRPr="00EB3AEC">
        <w:rPr>
          <w:rFonts w:ascii="Calibri" w:hAnsi="Calibri" w:cs="Calibri"/>
          <w:i/>
          <w:iCs/>
          <w:sz w:val="20"/>
          <w:szCs w:val="20"/>
        </w:rPr>
        <w:t>„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Neustále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se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snažíme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posouvat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hranice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služeb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které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našim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zákazníkům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poskytujeme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Nové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hustopečské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depo je pro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nás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strategicky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důležitou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lokalitou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a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dokonale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doplňuje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naši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stávající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přepravní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síť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Umožní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nám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nejen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navýšit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celkovou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kapacitu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přepravovaných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zásilek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, ale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pomůže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snížit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manipulaci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se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zásilkami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a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počet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ujetých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kilometrů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a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tím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ekologickou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proofErr w:type="gramStart"/>
      <w:r w:rsidRPr="00EB3AEC">
        <w:rPr>
          <w:rFonts w:ascii="Calibri" w:hAnsi="Calibri" w:cs="Calibri"/>
          <w:i/>
          <w:iCs/>
          <w:sz w:val="20"/>
          <w:szCs w:val="20"/>
        </w:rPr>
        <w:t>stopu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>,“</w:t>
      </w:r>
      <w:proofErr w:type="gram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vysvětluje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provozní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ředitel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PPL CZ David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Voznička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B3AEC">
        <w:rPr>
          <w:rFonts w:ascii="Calibri" w:hAnsi="Calibri" w:cs="Calibri"/>
          <w:sz w:val="20"/>
          <w:szCs w:val="20"/>
        </w:rPr>
        <w:t>s </w:t>
      </w:r>
      <w:proofErr w:type="spellStart"/>
      <w:r w:rsidRPr="00EB3AEC">
        <w:rPr>
          <w:rFonts w:ascii="Calibri" w:hAnsi="Calibri" w:cs="Calibri"/>
          <w:sz w:val="20"/>
          <w:szCs w:val="20"/>
        </w:rPr>
        <w:t>tím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sz w:val="20"/>
          <w:szCs w:val="20"/>
        </w:rPr>
        <w:t>že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nové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depo </w:t>
      </w:r>
      <w:proofErr w:type="spellStart"/>
      <w:r w:rsidRPr="00EB3AEC">
        <w:rPr>
          <w:rFonts w:ascii="Calibri" w:hAnsi="Calibri" w:cs="Calibri"/>
          <w:sz w:val="20"/>
          <w:szCs w:val="20"/>
        </w:rPr>
        <w:t>tak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celkově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posílí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bezkonkurenční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služby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PPL CZ.</w:t>
      </w:r>
    </w:p>
    <w:p w14:paraId="74BFD0D6" w14:textId="77777777" w:rsidR="00EB3AEC" w:rsidRPr="00EB3AEC" w:rsidRDefault="00EB3AEC" w:rsidP="00EB3AEC">
      <w:pPr>
        <w:jc w:val="both"/>
        <w:rPr>
          <w:rFonts w:ascii="Calibri" w:hAnsi="Calibri" w:cs="Calibri"/>
          <w:sz w:val="20"/>
          <w:szCs w:val="20"/>
        </w:rPr>
      </w:pPr>
    </w:p>
    <w:p w14:paraId="48CCB7E3" w14:textId="7DBB858B" w:rsidR="00EB3AEC" w:rsidRDefault="00EB3AEC" w:rsidP="00EB3AEC">
      <w:pPr>
        <w:jc w:val="both"/>
        <w:rPr>
          <w:rFonts w:ascii="Calibri" w:hAnsi="Calibri" w:cs="Calibri"/>
          <w:sz w:val="20"/>
          <w:szCs w:val="20"/>
        </w:rPr>
      </w:pPr>
      <w:r w:rsidRPr="00EB3AEC">
        <w:rPr>
          <w:rFonts w:ascii="Calibri" w:hAnsi="Calibri" w:cs="Calibri"/>
          <w:i/>
          <w:iCs/>
          <w:sz w:val="20"/>
          <w:szCs w:val="20"/>
        </w:rPr>
        <w:t>„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Logistický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park v 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Hustopečích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je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dalším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projektem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v 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řadě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parků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které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budujeme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v ČR a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na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Slovensku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Před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dvěma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týdny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jsme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například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slavnostně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otevřeli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Contera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park D1 s </w:t>
      </w:r>
      <w:proofErr w:type="spellStart"/>
      <w:r w:rsidRPr="00EB3AEC">
        <w:rPr>
          <w:rFonts w:ascii="Calibri" w:hAnsi="Calibri" w:cs="Calibri"/>
          <w:i/>
          <w:iCs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plánovanou</w:t>
      </w:r>
      <w:proofErr w:type="spellEnd"/>
      <w:r w:rsidRPr="00EB3AEC">
        <w:rPr>
          <w:rFonts w:ascii="Calibri" w:hAnsi="Calibri" w:cs="Calibri"/>
          <w:i/>
          <w:iCs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plochou</w:t>
      </w:r>
      <w:proofErr w:type="spellEnd"/>
      <w:r w:rsidRPr="00EB3AEC">
        <w:rPr>
          <w:rFonts w:ascii="Calibri" w:hAnsi="Calibri" w:cs="Calibri"/>
          <w:i/>
          <w:iCs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přibližně</w:t>
      </w:r>
      <w:proofErr w:type="spellEnd"/>
      <w:r w:rsidRPr="00EB3AEC">
        <w:rPr>
          <w:rFonts w:ascii="Calibri" w:hAnsi="Calibri" w:cs="Calibri"/>
          <w:i/>
          <w:iCs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151.000 m</w:t>
      </w:r>
      <w:r w:rsidRPr="00EB3AEC">
        <w:rPr>
          <w:rFonts w:ascii="Calibri" w:hAnsi="Calibri" w:cs="Calibri"/>
          <w:i/>
          <w:iCs/>
          <w:vertAlign w:val="superscript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2</w:t>
      </w:r>
      <w:r w:rsidRPr="00EB3AEC">
        <w:rPr>
          <w:rFonts w:ascii="Calibri" w:hAnsi="Calibri" w:cs="Calibri"/>
          <w:b/>
          <w:bCs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EB3AEC">
        <w:rPr>
          <w:rFonts w:ascii="Calibri" w:hAnsi="Calibri" w:cs="Calibri"/>
          <w:i/>
          <w:iCs/>
          <w:sz w:val="20"/>
          <w:szCs w:val="20"/>
        </w:rPr>
        <w:t>v 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Ostravě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–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Hrušově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Výstavbu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Contera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Parku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Hustopeče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jsme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zahájili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v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srpnu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2021 a v 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příštím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roce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chceme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pokračovat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2. </w:t>
      </w:r>
      <w:proofErr w:type="spellStart"/>
      <w:r w:rsidRPr="00EB3AEC">
        <w:rPr>
          <w:rFonts w:ascii="Calibri" w:hAnsi="Calibri" w:cs="Calibri"/>
          <w:i/>
          <w:iCs/>
          <w:sz w:val="20"/>
          <w:szCs w:val="20"/>
        </w:rPr>
        <w:t>fází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proofErr w:type="gramStart"/>
      <w:r w:rsidRPr="00EB3AEC">
        <w:rPr>
          <w:rFonts w:ascii="Calibri" w:hAnsi="Calibri" w:cs="Calibri"/>
          <w:i/>
          <w:iCs/>
          <w:sz w:val="20"/>
          <w:szCs w:val="20"/>
        </w:rPr>
        <w:t>projektu</w:t>
      </w:r>
      <w:proofErr w:type="spellEnd"/>
      <w:r w:rsidRPr="00EB3AEC">
        <w:rPr>
          <w:rFonts w:ascii="Calibri" w:hAnsi="Calibri" w:cs="Calibri"/>
          <w:i/>
          <w:iCs/>
          <w:sz w:val="20"/>
          <w:szCs w:val="20"/>
        </w:rPr>
        <w:t>,“</w:t>
      </w:r>
      <w:proofErr w:type="gram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říká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Dušan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Kastl,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jednatel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společnosti</w:t>
      </w:r>
      <w:proofErr w:type="spellEnd"/>
      <w:r w:rsidRPr="00EB3AE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b/>
          <w:bCs/>
          <w:sz w:val="20"/>
          <w:szCs w:val="20"/>
        </w:rPr>
        <w:t>Contera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B3AEC">
        <w:rPr>
          <w:rFonts w:ascii="Calibri" w:hAnsi="Calibri" w:cs="Calibri"/>
          <w:sz w:val="20"/>
          <w:szCs w:val="20"/>
        </w:rPr>
        <w:t>která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je </w:t>
      </w:r>
      <w:proofErr w:type="spellStart"/>
      <w:r w:rsidRPr="00EB3AEC">
        <w:rPr>
          <w:rFonts w:ascii="Calibri" w:hAnsi="Calibri" w:cs="Calibri"/>
          <w:sz w:val="20"/>
          <w:szCs w:val="20"/>
        </w:rPr>
        <w:t>investorem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průmyslového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parku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Contera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Park </w:t>
      </w:r>
      <w:proofErr w:type="spellStart"/>
      <w:r w:rsidRPr="00EB3AEC">
        <w:rPr>
          <w:rFonts w:ascii="Calibri" w:hAnsi="Calibri" w:cs="Calibri"/>
          <w:sz w:val="20"/>
          <w:szCs w:val="20"/>
        </w:rPr>
        <w:t>Hustopeče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. </w:t>
      </w:r>
    </w:p>
    <w:p w14:paraId="1DFF239A" w14:textId="77777777" w:rsidR="00EB3AEC" w:rsidRPr="00EB3AEC" w:rsidRDefault="00EB3AEC" w:rsidP="00EB3AEC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70B75F38" w14:textId="2C3E6224" w:rsidR="00EB3AEC" w:rsidRDefault="00EB3AEC" w:rsidP="00EB3AEC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EB3AEC">
        <w:rPr>
          <w:rFonts w:ascii="Calibri" w:hAnsi="Calibri" w:cs="Calibri"/>
          <w:sz w:val="20"/>
          <w:szCs w:val="20"/>
        </w:rPr>
        <w:t>Stavba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depa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eastAsia="Calibri" w:hAnsi="Calibri" w:cs="Calibri"/>
          <w:sz w:val="20"/>
          <w:szCs w:val="20"/>
        </w:rPr>
        <w:t>podtrhuje</w:t>
      </w:r>
      <w:proofErr w:type="spellEnd"/>
      <w:r w:rsidRPr="00EB3AE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eastAsia="Calibri" w:hAnsi="Calibri" w:cs="Calibri"/>
          <w:sz w:val="20"/>
          <w:szCs w:val="20"/>
        </w:rPr>
        <w:t>udržitelnou</w:t>
      </w:r>
      <w:proofErr w:type="spellEnd"/>
      <w:r w:rsidRPr="00EB3AE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eastAsia="Calibri" w:hAnsi="Calibri" w:cs="Calibri"/>
          <w:sz w:val="20"/>
          <w:szCs w:val="20"/>
        </w:rPr>
        <w:t>cestu</w:t>
      </w:r>
      <w:proofErr w:type="spellEnd"/>
      <w:r w:rsidRPr="00EB3AEC">
        <w:rPr>
          <w:rFonts w:ascii="Calibri" w:eastAsia="Calibri" w:hAnsi="Calibri" w:cs="Calibri"/>
          <w:sz w:val="20"/>
          <w:szCs w:val="20"/>
        </w:rPr>
        <w:t xml:space="preserve"> PPL a </w:t>
      </w:r>
      <w:proofErr w:type="spellStart"/>
      <w:r w:rsidRPr="00EB3AEC">
        <w:rPr>
          <w:rFonts w:ascii="Calibri" w:eastAsia="Calibri" w:hAnsi="Calibri" w:cs="Calibri"/>
          <w:sz w:val="20"/>
          <w:szCs w:val="20"/>
        </w:rPr>
        <w:t>svou</w:t>
      </w:r>
      <w:proofErr w:type="spellEnd"/>
      <w:r w:rsidRPr="00EB3AE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eastAsia="Calibri" w:hAnsi="Calibri" w:cs="Calibri"/>
          <w:sz w:val="20"/>
          <w:szCs w:val="20"/>
        </w:rPr>
        <w:t>povahou</w:t>
      </w:r>
      <w:proofErr w:type="spellEnd"/>
      <w:r w:rsidRPr="00EB3AE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eastAsia="Calibri" w:hAnsi="Calibri" w:cs="Calibri"/>
          <w:sz w:val="20"/>
          <w:szCs w:val="20"/>
        </w:rPr>
        <w:t>minimalizuje</w:t>
      </w:r>
      <w:proofErr w:type="spellEnd"/>
      <w:r w:rsidRPr="00EB3AE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eastAsia="Calibri" w:hAnsi="Calibri" w:cs="Calibri"/>
          <w:sz w:val="20"/>
          <w:szCs w:val="20"/>
        </w:rPr>
        <w:t>dopady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životní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prostředí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EB3AEC">
        <w:rPr>
          <w:rFonts w:ascii="Calibri" w:hAnsi="Calibri" w:cs="Calibri"/>
          <w:sz w:val="20"/>
          <w:szCs w:val="20"/>
        </w:rPr>
        <w:t>Celková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rozloha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areálu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je </w:t>
      </w:r>
      <w:proofErr w:type="spellStart"/>
      <w:r w:rsidRPr="00EB3AEC">
        <w:rPr>
          <w:rFonts w:ascii="Calibri" w:hAnsi="Calibri" w:cs="Calibri"/>
          <w:sz w:val="20"/>
          <w:szCs w:val="20"/>
        </w:rPr>
        <w:t>přes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19 </w:t>
      </w:r>
      <w:proofErr w:type="spellStart"/>
      <w:r w:rsidRPr="00EB3AEC">
        <w:rPr>
          <w:rFonts w:ascii="Calibri" w:hAnsi="Calibri" w:cs="Calibri"/>
          <w:sz w:val="20"/>
          <w:szCs w:val="20"/>
        </w:rPr>
        <w:t>tisíc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m</w:t>
      </w:r>
      <w:r w:rsidRPr="00EB3AEC">
        <w:rPr>
          <w:rFonts w:ascii="Calibri" w:hAnsi="Calibri" w:cs="Calibri"/>
          <w:sz w:val="20"/>
          <w:szCs w:val="20"/>
          <w:vertAlign w:val="superscript"/>
        </w:rPr>
        <w:t>2</w:t>
      </w:r>
      <w:r w:rsidRPr="00EB3AEC">
        <w:rPr>
          <w:rFonts w:ascii="Calibri" w:hAnsi="Calibri" w:cs="Calibri"/>
          <w:sz w:val="20"/>
          <w:szCs w:val="20"/>
        </w:rPr>
        <w:t xml:space="preserve">, z toho </w:t>
      </w:r>
      <w:proofErr w:type="spellStart"/>
      <w:r w:rsidRPr="00EB3AEC">
        <w:rPr>
          <w:rFonts w:ascii="Calibri" w:hAnsi="Calibri" w:cs="Calibri"/>
          <w:sz w:val="20"/>
          <w:szCs w:val="20"/>
        </w:rPr>
        <w:t>více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než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3 </w:t>
      </w:r>
      <w:proofErr w:type="spellStart"/>
      <w:r w:rsidRPr="00EB3AEC">
        <w:rPr>
          <w:rFonts w:ascii="Calibri" w:hAnsi="Calibri" w:cs="Calibri"/>
          <w:sz w:val="20"/>
          <w:szCs w:val="20"/>
        </w:rPr>
        <w:t>tisíce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čtverečních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metrů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představuje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samotná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třídící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B3AEC">
        <w:rPr>
          <w:rFonts w:ascii="Calibri" w:hAnsi="Calibri" w:cs="Calibri"/>
          <w:sz w:val="20"/>
          <w:szCs w:val="20"/>
        </w:rPr>
        <w:t>hala</w:t>
      </w:r>
      <w:proofErr w:type="spellEnd"/>
      <w:r w:rsidRPr="00EB3AEC">
        <w:rPr>
          <w:rFonts w:ascii="Calibri" w:hAnsi="Calibri" w:cs="Calibri"/>
          <w:sz w:val="20"/>
          <w:szCs w:val="20"/>
        </w:rPr>
        <w:t xml:space="preserve">. </w:t>
      </w:r>
    </w:p>
    <w:p w14:paraId="7047D099" w14:textId="77777777" w:rsidR="00EB3AEC" w:rsidRPr="00EB3AEC" w:rsidRDefault="00EB3AEC" w:rsidP="00EB3AEC">
      <w:pPr>
        <w:jc w:val="both"/>
        <w:rPr>
          <w:rFonts w:ascii="Calibri" w:hAnsi="Calibri" w:cs="Calibri"/>
          <w:sz w:val="20"/>
          <w:szCs w:val="20"/>
        </w:rPr>
      </w:pPr>
    </w:p>
    <w:p w14:paraId="1AF3FEA3" w14:textId="76A94901" w:rsidR="00EB3AEC" w:rsidRPr="00EB3AEC" w:rsidRDefault="00EB3AEC" w:rsidP="00EB3A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3AEC">
        <w:rPr>
          <w:rFonts w:ascii="Calibri" w:eastAsia="Times New Roman" w:hAnsi="Calibri" w:cs="Calibri"/>
          <w:sz w:val="20"/>
          <w:szCs w:val="20"/>
          <w:lang w:eastAsia="cs-CZ"/>
        </w:rPr>
        <w:br/>
      </w:r>
      <w:r w:rsidRPr="00EB3AEC">
        <w:rPr>
          <w:rFonts w:ascii="Calibri" w:hAnsi="Calibri" w:cs="Calibri"/>
          <w:b/>
          <w:b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Kontakt pro média:</w:t>
      </w:r>
    </w:p>
    <w:p w14:paraId="1D7C783A" w14:textId="77777777" w:rsidR="00EB3AEC" w:rsidRPr="00EB3AEC" w:rsidRDefault="00EB3AEC" w:rsidP="00EB3A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3AEC">
        <w:rPr>
          <w:rFonts w:ascii="Calibri" w:hAnsi="Calibri" w:cs="Calibri"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Erika Straškrabová, Marketing &amp; PR manager</w:t>
      </w:r>
    </w:p>
    <w:p w14:paraId="4B1D07B6" w14:textId="075583AD" w:rsidR="00EB3AEC" w:rsidRPr="00EB3AEC" w:rsidRDefault="00EB3AEC" w:rsidP="00EB3A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3AEC">
        <w:rPr>
          <w:rFonts w:ascii="Calibri" w:hAnsi="Calibri" w:cs="Calibri"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Email: </w:t>
      </w:r>
      <w:hyperlink r:id="rId11" w:history="1">
        <w:r w:rsidRPr="00EB3AEC">
          <w:rPr>
            <w:rStyle w:val="Hypertextovodkaz"/>
            <w:rFonts w:ascii="Calibri" w:hAnsi="Calibri" w:cs="Calibri"/>
            <w:sz w:val="20"/>
            <w:szCs w:val="20"/>
            <w:lang w:val="cs-CZ" w:eastAsia="cs-CZ"/>
            <w14:textOutline w14:w="12700" w14:cap="flat" w14:cmpd="sng" w14:algn="ctr">
              <w14:noFill/>
              <w14:prstDash w14:val="solid"/>
              <w14:miter w14:lim="400000"/>
            </w14:textOutline>
          </w:rPr>
          <w:t>erika.straskrabova@contera.cz</w:t>
        </w:r>
      </w:hyperlink>
      <w:r w:rsidRPr="00EB3AEC">
        <w:rPr>
          <w:rFonts w:ascii="Calibri" w:hAnsi="Calibri" w:cs="Calibri"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, tel: 732 915</w:t>
      </w:r>
      <w:r>
        <w:rPr>
          <w:rFonts w:ascii="Calibri" w:hAnsi="Calibri" w:cs="Calibri"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EB3AEC">
        <w:rPr>
          <w:rFonts w:ascii="Calibri" w:hAnsi="Calibri" w:cs="Calibri"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226</w:t>
      </w:r>
    </w:p>
    <w:p w14:paraId="61A4EE8D" w14:textId="33BDA543" w:rsidR="00EB3AEC" w:rsidRPr="00EB3AEC" w:rsidRDefault="00EB3AEC" w:rsidP="00EB3AEC">
      <w:pPr>
        <w:spacing w:after="120" w:line="288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35D8446F" w14:textId="77777777" w:rsidR="00EB3AEC" w:rsidRPr="00EB3AEC" w:rsidRDefault="00EB3AEC" w:rsidP="00EB3AEC">
      <w:pPr>
        <w:jc w:val="both"/>
        <w:rPr>
          <w:rFonts w:ascii="Calibri" w:hAnsi="Calibri" w:cs="Calibri"/>
          <w:b/>
          <w:bCs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EB3AEC">
        <w:rPr>
          <w:rFonts w:ascii="Calibri" w:hAnsi="Calibri" w:cs="Calibri"/>
          <w:b/>
          <w:bCs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O </w:t>
      </w:r>
      <w:proofErr w:type="spellStart"/>
      <w:r w:rsidRPr="00EB3AEC">
        <w:rPr>
          <w:rFonts w:ascii="Calibri" w:hAnsi="Calibri" w:cs="Calibri"/>
          <w:b/>
          <w:bCs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firmě</w:t>
      </w:r>
      <w:proofErr w:type="spellEnd"/>
      <w:r w:rsidRPr="00EB3AEC">
        <w:rPr>
          <w:rFonts w:ascii="Calibri" w:hAnsi="Calibri" w:cs="Calibri"/>
          <w:b/>
          <w:bCs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CONTERA </w:t>
      </w:r>
    </w:p>
    <w:p w14:paraId="44C632A3" w14:textId="77777777" w:rsidR="00EB3AEC" w:rsidRPr="00EB3AEC" w:rsidRDefault="00EB3AEC" w:rsidP="00EB3AEC">
      <w:pPr>
        <w:jc w:val="both"/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</w:pP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Společnost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CONTERA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založená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v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roce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2009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vlastní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provozuje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průmyslové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retailové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parky v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prvotřídních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lokalitách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v ČR (Praha, Ostrava, Teplice,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Hustopeče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Ústí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nad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Labem) a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na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Slovensku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(Bratislava,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Žiar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nad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Hronom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Prešov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).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Ve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svém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portfoliu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poskytuje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klientům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možnost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nájmu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i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řešení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upravená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vybudovaná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na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míru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(built-to-suit).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Specializuje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se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na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přestavbu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revitalizaci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nevyužívaných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areálů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(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brownfieldů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) v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lokalitách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dobrou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infrastrukturou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klade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důraz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na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soulad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parků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okolním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prostředím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. V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roce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2021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započala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výstavbou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chytré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administrativní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budovy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Organica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která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se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nachází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na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bývalém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brownfieldu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v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centru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Ostravy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. Portfolio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zahrnuje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přibližně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stávajících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540 000 m2 a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plánovaných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150 000 m2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průmyslových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nemovitostí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. V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roce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2019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vytvořila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CONTERA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společný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podnik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 TPG Real Estate Partners,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specializovanou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platformou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pro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kapitálové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investice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do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nemovitostí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kterou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vlastní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globální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společnost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TPG.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Ve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stejném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roce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CONTERA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vstoupila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na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slovenský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trh</w:t>
      </w:r>
      <w:proofErr w:type="spellEnd"/>
      <w:r w:rsidRPr="00EB3AEC">
        <w:rPr>
          <w:rFonts w:ascii="Calibri" w:hAnsi="Calibri" w:cs="Calibri"/>
          <w:sz w:val="18"/>
          <w:szCs w:val="18"/>
          <w:lang w:eastAsia="cs-CZ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14:paraId="029168AA" w14:textId="6A703D79" w:rsidR="00EB3AEC" w:rsidRPr="00EB3AEC" w:rsidRDefault="00EB3AEC" w:rsidP="00EB3AEC">
      <w:pPr>
        <w:jc w:val="both"/>
        <w:rPr>
          <w:rFonts w:ascii="Calibri" w:hAnsi="Calibri" w:cs="Calibri"/>
          <w:b/>
          <w:sz w:val="18"/>
          <w:szCs w:val="18"/>
        </w:rPr>
      </w:pPr>
    </w:p>
    <w:p w14:paraId="025B8654" w14:textId="77777777" w:rsidR="00EB3AEC" w:rsidRPr="00EB3AEC" w:rsidRDefault="00EB3AEC" w:rsidP="00EB3AEC">
      <w:pPr>
        <w:rPr>
          <w:rFonts w:ascii="Calibri" w:eastAsiaTheme="minorHAnsi" w:hAnsi="Calibri" w:cs="Calibri"/>
          <w:b/>
          <w:sz w:val="18"/>
          <w:szCs w:val="18"/>
        </w:rPr>
      </w:pPr>
    </w:p>
    <w:p w14:paraId="0C3CE45D" w14:textId="77777777" w:rsidR="00EB3AEC" w:rsidRPr="00EB3AEC" w:rsidRDefault="00EB3AEC" w:rsidP="00EB3AEC">
      <w:pPr>
        <w:jc w:val="both"/>
        <w:rPr>
          <w:rFonts w:ascii="Calibri" w:hAnsi="Calibri" w:cs="Calibri"/>
          <w:b/>
          <w:sz w:val="18"/>
          <w:szCs w:val="18"/>
        </w:rPr>
      </w:pPr>
      <w:r w:rsidRPr="00EB3AEC">
        <w:rPr>
          <w:rFonts w:ascii="Calibri" w:hAnsi="Calibri" w:cs="Calibri"/>
          <w:b/>
          <w:sz w:val="18"/>
          <w:szCs w:val="18"/>
        </w:rPr>
        <w:t xml:space="preserve">O </w:t>
      </w:r>
      <w:proofErr w:type="spellStart"/>
      <w:r w:rsidRPr="00EB3AEC">
        <w:rPr>
          <w:rFonts w:ascii="Calibri" w:hAnsi="Calibri" w:cs="Calibri"/>
          <w:b/>
          <w:sz w:val="18"/>
          <w:szCs w:val="18"/>
        </w:rPr>
        <w:t>společnosti</w:t>
      </w:r>
      <w:proofErr w:type="spellEnd"/>
      <w:r w:rsidRPr="00EB3AEC">
        <w:rPr>
          <w:rFonts w:ascii="Calibri" w:hAnsi="Calibri" w:cs="Calibri"/>
          <w:b/>
          <w:sz w:val="18"/>
          <w:szCs w:val="18"/>
        </w:rPr>
        <w:t xml:space="preserve"> PPL</w:t>
      </w:r>
    </w:p>
    <w:p w14:paraId="17117ED5" w14:textId="77777777" w:rsidR="00EB3AEC" w:rsidRPr="00EB3AEC" w:rsidRDefault="00EB3AEC" w:rsidP="00EB3AEC">
      <w:pPr>
        <w:jc w:val="both"/>
        <w:rPr>
          <w:rFonts w:ascii="Calibri" w:hAnsi="Calibri" w:cs="Calibri"/>
          <w:sz w:val="18"/>
          <w:szCs w:val="18"/>
        </w:rPr>
      </w:pPr>
      <w:proofErr w:type="spellStart"/>
      <w:r w:rsidRPr="00EB3AEC">
        <w:rPr>
          <w:rFonts w:ascii="Calibri" w:hAnsi="Calibri" w:cs="Calibri"/>
          <w:sz w:val="18"/>
          <w:szCs w:val="18"/>
        </w:rPr>
        <w:t>Společnost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PPL CZ je </w:t>
      </w:r>
      <w:proofErr w:type="spellStart"/>
      <w:r w:rsidRPr="00EB3AEC">
        <w:rPr>
          <w:rFonts w:ascii="Calibri" w:hAnsi="Calibri" w:cs="Calibri"/>
          <w:sz w:val="18"/>
          <w:szCs w:val="18"/>
        </w:rPr>
        <w:t>součástí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divize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DHL eCommerce Solutions a </w:t>
      </w:r>
      <w:proofErr w:type="spellStart"/>
      <w:r w:rsidRPr="00EB3AEC">
        <w:rPr>
          <w:rFonts w:ascii="Calibri" w:hAnsi="Calibri" w:cs="Calibri"/>
          <w:sz w:val="18"/>
          <w:szCs w:val="18"/>
        </w:rPr>
        <w:t>na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tuzemském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trhu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představuje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předního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poskytovatele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přepravních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služeb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pro </w:t>
      </w:r>
      <w:proofErr w:type="spellStart"/>
      <w:r w:rsidRPr="00EB3AEC">
        <w:rPr>
          <w:rFonts w:ascii="Calibri" w:hAnsi="Calibri" w:cs="Calibri"/>
          <w:sz w:val="18"/>
          <w:szCs w:val="18"/>
        </w:rPr>
        <w:t>firmy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</w:rPr>
        <w:t>podnikatele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EB3AEC">
        <w:rPr>
          <w:rFonts w:ascii="Calibri" w:hAnsi="Calibri" w:cs="Calibri"/>
          <w:sz w:val="18"/>
          <w:szCs w:val="18"/>
        </w:rPr>
        <w:t>Nabízí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však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i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služby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pro </w:t>
      </w:r>
      <w:proofErr w:type="spellStart"/>
      <w:r w:rsidRPr="00EB3AEC">
        <w:rPr>
          <w:rFonts w:ascii="Calibri" w:hAnsi="Calibri" w:cs="Calibri"/>
          <w:sz w:val="18"/>
          <w:szCs w:val="18"/>
        </w:rPr>
        <w:t>soukromé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osoby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se </w:t>
      </w:r>
      <w:proofErr w:type="spellStart"/>
      <w:r w:rsidRPr="00EB3AEC">
        <w:rPr>
          <w:rFonts w:ascii="Calibri" w:hAnsi="Calibri" w:cs="Calibri"/>
          <w:sz w:val="18"/>
          <w:szCs w:val="18"/>
        </w:rPr>
        <w:t>službou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Balík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pro </w:t>
      </w:r>
      <w:proofErr w:type="spellStart"/>
      <w:r w:rsidRPr="00EB3AEC">
        <w:rPr>
          <w:rFonts w:ascii="Calibri" w:hAnsi="Calibri" w:cs="Calibri"/>
          <w:sz w:val="18"/>
          <w:szCs w:val="18"/>
        </w:rPr>
        <w:t>tebe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. PPL CZ se </w:t>
      </w:r>
      <w:proofErr w:type="spellStart"/>
      <w:r w:rsidRPr="00EB3AEC">
        <w:rPr>
          <w:rFonts w:ascii="Calibri" w:hAnsi="Calibri" w:cs="Calibri"/>
          <w:sz w:val="18"/>
          <w:szCs w:val="18"/>
        </w:rPr>
        <w:t>specializuje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na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balíkovou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přepravu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po ČR a do </w:t>
      </w:r>
      <w:proofErr w:type="spellStart"/>
      <w:r w:rsidRPr="00EB3AEC">
        <w:rPr>
          <w:rFonts w:ascii="Calibri" w:hAnsi="Calibri" w:cs="Calibri"/>
          <w:sz w:val="18"/>
          <w:szCs w:val="18"/>
        </w:rPr>
        <w:t>celé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Evropy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EB3AEC">
        <w:rPr>
          <w:rFonts w:ascii="Calibri" w:hAnsi="Calibri" w:cs="Calibri"/>
          <w:sz w:val="18"/>
          <w:szCs w:val="18"/>
        </w:rPr>
        <w:t>Společnost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zaměstnává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téměř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1000 </w:t>
      </w:r>
      <w:proofErr w:type="spellStart"/>
      <w:r w:rsidRPr="00EB3AEC">
        <w:rPr>
          <w:rFonts w:ascii="Calibri" w:hAnsi="Calibri" w:cs="Calibri"/>
          <w:sz w:val="18"/>
          <w:szCs w:val="18"/>
        </w:rPr>
        <w:t>pracovníků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a 2000 </w:t>
      </w:r>
      <w:proofErr w:type="spellStart"/>
      <w:r w:rsidRPr="00EB3AEC">
        <w:rPr>
          <w:rFonts w:ascii="Calibri" w:hAnsi="Calibri" w:cs="Calibri"/>
          <w:sz w:val="18"/>
          <w:szCs w:val="18"/>
        </w:rPr>
        <w:t>řidičů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EB3AEC">
        <w:rPr>
          <w:rFonts w:ascii="Calibri" w:hAnsi="Calibri" w:cs="Calibri"/>
          <w:sz w:val="18"/>
          <w:szCs w:val="18"/>
        </w:rPr>
        <w:t>Disponuje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25 </w:t>
      </w:r>
      <w:proofErr w:type="spellStart"/>
      <w:r w:rsidRPr="00EB3AEC">
        <w:rPr>
          <w:rFonts w:ascii="Calibri" w:hAnsi="Calibri" w:cs="Calibri"/>
          <w:sz w:val="18"/>
          <w:szCs w:val="18"/>
        </w:rPr>
        <w:t>depy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EB3AEC">
        <w:rPr>
          <w:rFonts w:ascii="Calibri" w:hAnsi="Calibri" w:cs="Calibri"/>
          <w:sz w:val="18"/>
          <w:szCs w:val="18"/>
        </w:rPr>
        <w:t>dvěma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překladišti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</w:rPr>
        <w:t>rozsáhlou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sítí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výdejních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</w:rPr>
        <w:t>podacích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míst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– PPL </w:t>
      </w:r>
      <w:proofErr w:type="spellStart"/>
      <w:r w:rsidRPr="00EB3AEC">
        <w:rPr>
          <w:rFonts w:ascii="Calibri" w:hAnsi="Calibri" w:cs="Calibri"/>
          <w:sz w:val="18"/>
          <w:szCs w:val="18"/>
        </w:rPr>
        <w:t>Parcelshopů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</w:rPr>
        <w:t>Parcelboxů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EB3AEC">
        <w:rPr>
          <w:rFonts w:ascii="Calibri" w:hAnsi="Calibri" w:cs="Calibri"/>
          <w:sz w:val="18"/>
          <w:szCs w:val="18"/>
        </w:rPr>
        <w:t>kterých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je </w:t>
      </w:r>
      <w:proofErr w:type="spellStart"/>
      <w:r w:rsidRPr="00EB3AEC">
        <w:rPr>
          <w:rFonts w:ascii="Calibri" w:hAnsi="Calibri" w:cs="Calibri"/>
          <w:sz w:val="18"/>
          <w:szCs w:val="18"/>
        </w:rPr>
        <w:t>více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jak 3300 po </w:t>
      </w:r>
      <w:proofErr w:type="spellStart"/>
      <w:r w:rsidRPr="00EB3AEC">
        <w:rPr>
          <w:rFonts w:ascii="Calibri" w:hAnsi="Calibri" w:cs="Calibri"/>
          <w:sz w:val="18"/>
          <w:szCs w:val="18"/>
        </w:rPr>
        <w:t>celé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České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republice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. DHL eCommerce Solutions je </w:t>
      </w:r>
      <w:proofErr w:type="spellStart"/>
      <w:r w:rsidRPr="00EB3AEC">
        <w:rPr>
          <w:rFonts w:ascii="Calibri" w:hAnsi="Calibri" w:cs="Calibri"/>
          <w:sz w:val="18"/>
          <w:szCs w:val="18"/>
        </w:rPr>
        <w:t>součástí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skupiny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Deutsche Post DHL Group, </w:t>
      </w:r>
      <w:proofErr w:type="spellStart"/>
      <w:r w:rsidRPr="00EB3AEC">
        <w:rPr>
          <w:rFonts w:ascii="Calibri" w:hAnsi="Calibri" w:cs="Calibri"/>
          <w:sz w:val="18"/>
          <w:szCs w:val="18"/>
        </w:rPr>
        <w:t>která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je </w:t>
      </w:r>
      <w:proofErr w:type="spellStart"/>
      <w:r w:rsidRPr="00EB3AEC">
        <w:rPr>
          <w:rFonts w:ascii="Calibri" w:hAnsi="Calibri" w:cs="Calibri"/>
          <w:sz w:val="18"/>
          <w:szCs w:val="18"/>
        </w:rPr>
        <w:t>přední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světovou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poštovní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</w:rPr>
        <w:t>logistickou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společností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EB3AEC">
        <w:rPr>
          <w:rFonts w:ascii="Calibri" w:hAnsi="Calibri" w:cs="Calibri"/>
          <w:sz w:val="18"/>
          <w:szCs w:val="18"/>
        </w:rPr>
        <w:t>Skupina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spojuje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lidi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</w:rPr>
        <w:t>trhy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</w:rPr>
        <w:t>umožňuje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globální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obchodování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. DPDHL Group </w:t>
      </w:r>
      <w:proofErr w:type="spellStart"/>
      <w:r w:rsidRPr="00EB3AEC">
        <w:rPr>
          <w:rFonts w:ascii="Calibri" w:hAnsi="Calibri" w:cs="Calibri"/>
          <w:sz w:val="18"/>
          <w:szCs w:val="18"/>
        </w:rPr>
        <w:t>zaměstnává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přibližně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550 000 </w:t>
      </w:r>
      <w:proofErr w:type="spellStart"/>
      <w:r w:rsidRPr="00EB3AEC">
        <w:rPr>
          <w:rFonts w:ascii="Calibri" w:hAnsi="Calibri" w:cs="Calibri"/>
          <w:sz w:val="18"/>
          <w:szCs w:val="18"/>
        </w:rPr>
        <w:t>lidí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ve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více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než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220 </w:t>
      </w:r>
      <w:proofErr w:type="spellStart"/>
      <w:r w:rsidRPr="00EB3AEC">
        <w:rPr>
          <w:rFonts w:ascii="Calibri" w:hAnsi="Calibri" w:cs="Calibri"/>
          <w:sz w:val="18"/>
          <w:szCs w:val="18"/>
        </w:rPr>
        <w:t>zemích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EB3AEC">
        <w:rPr>
          <w:rFonts w:ascii="Calibri" w:hAnsi="Calibri" w:cs="Calibri"/>
          <w:sz w:val="18"/>
          <w:szCs w:val="18"/>
        </w:rPr>
        <w:t>teritoriích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po </w:t>
      </w:r>
      <w:proofErr w:type="spellStart"/>
      <w:r w:rsidRPr="00EB3AEC">
        <w:rPr>
          <w:rFonts w:ascii="Calibri" w:hAnsi="Calibri" w:cs="Calibri"/>
          <w:sz w:val="18"/>
          <w:szCs w:val="18"/>
        </w:rPr>
        <w:t>celém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světě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EB3AEC">
        <w:rPr>
          <w:rFonts w:ascii="Calibri" w:hAnsi="Calibri" w:cs="Calibri"/>
          <w:sz w:val="18"/>
          <w:szCs w:val="18"/>
        </w:rPr>
        <w:t>díky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čemu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je </w:t>
      </w:r>
      <w:proofErr w:type="spellStart"/>
      <w:r w:rsidRPr="00EB3AEC">
        <w:rPr>
          <w:rFonts w:ascii="Calibri" w:hAnsi="Calibri" w:cs="Calibri"/>
          <w:sz w:val="18"/>
          <w:szCs w:val="18"/>
        </w:rPr>
        <w:t>jedním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z </w:t>
      </w:r>
      <w:proofErr w:type="spellStart"/>
      <w:r w:rsidRPr="00EB3AEC">
        <w:rPr>
          <w:rFonts w:ascii="Calibri" w:hAnsi="Calibri" w:cs="Calibri"/>
          <w:sz w:val="18"/>
          <w:szCs w:val="18"/>
        </w:rPr>
        <w:t>největších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soukromých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zaměstnavatelů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na</w:t>
      </w:r>
      <w:proofErr w:type="spellEnd"/>
      <w:r w:rsidRPr="00EB3AE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B3AEC">
        <w:rPr>
          <w:rFonts w:ascii="Calibri" w:hAnsi="Calibri" w:cs="Calibri"/>
          <w:sz w:val="18"/>
          <w:szCs w:val="18"/>
        </w:rPr>
        <w:t>světě</w:t>
      </w:r>
      <w:proofErr w:type="spellEnd"/>
      <w:r w:rsidRPr="00EB3AEC">
        <w:rPr>
          <w:rFonts w:ascii="Calibri" w:hAnsi="Calibri" w:cs="Calibri"/>
          <w:sz w:val="18"/>
          <w:szCs w:val="18"/>
        </w:rPr>
        <w:t>.</w:t>
      </w:r>
    </w:p>
    <w:p w14:paraId="6EF32EE9" w14:textId="77777777" w:rsidR="00EB3AEC" w:rsidRPr="00EB3AEC" w:rsidRDefault="00EB3AEC" w:rsidP="00EB3AEC">
      <w:pPr>
        <w:jc w:val="both"/>
        <w:rPr>
          <w:rFonts w:ascii="Calibri" w:hAnsi="Calibri" w:cs="Calibri"/>
          <w:b/>
          <w:sz w:val="16"/>
          <w:szCs w:val="16"/>
        </w:rPr>
      </w:pPr>
    </w:p>
    <w:sectPr w:rsidR="00EB3AEC" w:rsidRPr="00EB3AEC">
      <w:headerReference w:type="default" r:id="rId12"/>
      <w:footerReference w:type="default" r:id="rId13"/>
      <w:pgSz w:w="11900" w:h="16840"/>
      <w:pgMar w:top="2551" w:right="1708" w:bottom="2104" w:left="1842" w:header="615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66B9" w14:textId="77777777" w:rsidR="00B539F8" w:rsidRDefault="00B539F8">
      <w:r>
        <w:separator/>
      </w:r>
    </w:p>
  </w:endnote>
  <w:endnote w:type="continuationSeparator" w:id="0">
    <w:p w14:paraId="2252C50C" w14:textId="77777777" w:rsidR="00B539F8" w:rsidRDefault="00B539F8">
      <w:r>
        <w:continuationSeparator/>
      </w:r>
    </w:p>
  </w:endnote>
  <w:endnote w:type="continuationNotice" w:id="1">
    <w:p w14:paraId="23E6034F" w14:textId="77777777" w:rsidR="00B539F8" w:rsidRDefault="00B53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Bold">
    <w:altName w:val="Cambria"/>
    <w:charset w:val="00"/>
    <w:family w:val="roman"/>
    <w:pitch w:val="default"/>
  </w:font>
  <w:font w:name="Montserra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9FE" w14:textId="77777777" w:rsidR="003F0012" w:rsidRDefault="003F0012">
    <w:pPr>
      <w:pStyle w:val="TextA"/>
      <w:spacing w:before="0" w:after="120" w:line="240" w:lineRule="auto"/>
      <w:rPr>
        <w:rFonts w:ascii="Montserrat Regular" w:eastAsia="Montserrat Regular" w:hAnsi="Montserrat Regular" w:cs="Montserrat Regular"/>
        <w:color w:val="000000"/>
        <w:sz w:val="14"/>
        <w:szCs w:val="14"/>
        <w:u w:color="000000"/>
      </w:rPr>
    </w:pPr>
    <w:r>
      <w:rPr>
        <w:rFonts w:ascii="Montserrat Bold" w:hAnsi="Montserrat Bold"/>
        <w:color w:val="000000"/>
        <w:sz w:val="14"/>
        <w:szCs w:val="14"/>
        <w:u w:color="000000"/>
      </w:rPr>
      <w:t>CONTERA Management s.r.o.</w:t>
    </w:r>
    <w:r>
      <w:rPr>
        <w:rFonts w:ascii="Montserrat Regular" w:hAnsi="Montserrat Regular"/>
        <w:color w:val="000000"/>
        <w:sz w:val="14"/>
        <w:szCs w:val="14"/>
        <w:u w:color="000000"/>
      </w:rPr>
      <w:t>, Na Strži 1702/65, 140 00 Praha 4</w:t>
    </w:r>
    <w:r>
      <w:rPr>
        <w:rFonts w:ascii="Montserrat Regular" w:hAnsi="Montserrat Regular"/>
        <w:color w:val="000000"/>
        <w:sz w:val="14"/>
        <w:szCs w:val="14"/>
        <w:u w:color="000000"/>
        <w:lang w:val="en-US"/>
      </w:rPr>
      <w:t>, I</w:t>
    </w:r>
    <w:r>
      <w:rPr>
        <w:rFonts w:ascii="Montserrat Regular" w:hAnsi="Montserrat Regular"/>
        <w:color w:val="000000"/>
        <w:sz w:val="14"/>
        <w:szCs w:val="14"/>
        <w:u w:color="000000"/>
      </w:rPr>
      <w:t>Č: 28573510</w:t>
    </w:r>
  </w:p>
  <w:p w14:paraId="6DC4E9FF" w14:textId="77777777" w:rsidR="003F0012" w:rsidRDefault="003F0012">
    <w:pPr>
      <w:pStyle w:val="TextA"/>
      <w:spacing w:before="0" w:after="120" w:line="240" w:lineRule="auto"/>
    </w:pPr>
    <w:r>
      <w:rPr>
        <w:rFonts w:ascii="Montserrat Regular" w:hAnsi="Montserrat Regular"/>
        <w:color w:val="000000"/>
        <w:sz w:val="14"/>
        <w:szCs w:val="14"/>
        <w:u w:color="000000"/>
      </w:rPr>
      <w:t>Zapsaná v obchodní</w:t>
    </w:r>
    <w:r>
      <w:rPr>
        <w:rFonts w:ascii="Montserrat Regular" w:hAnsi="Montserrat Regular"/>
        <w:color w:val="000000"/>
        <w:sz w:val="14"/>
        <w:szCs w:val="14"/>
        <w:u w:color="000000"/>
        <w:lang w:val="da-DK"/>
      </w:rPr>
      <w:t>m rejst</w:t>
    </w:r>
    <w:proofErr w:type="spellStart"/>
    <w:r>
      <w:rPr>
        <w:rFonts w:ascii="Montserrat Regular" w:hAnsi="Montserrat Regular"/>
        <w:color w:val="000000"/>
        <w:sz w:val="14"/>
        <w:szCs w:val="14"/>
        <w:u w:color="000000"/>
      </w:rPr>
      <w:t>říku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</w:rPr>
      <w:t xml:space="preserve"> veden</w:t>
    </w:r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 xml:space="preserve">m u </w:t>
    </w:r>
    <w:proofErr w:type="spellStart"/>
    <w:r>
      <w:rPr>
        <w:rFonts w:ascii="Montserrat Regular" w:hAnsi="Montserrat Regular"/>
        <w:color w:val="000000"/>
        <w:sz w:val="14"/>
        <w:szCs w:val="14"/>
        <w:u w:color="000000"/>
      </w:rPr>
      <w:t>Městsk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>ho soudu v Praze, odd. C, vložka 181670.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AD84" w14:textId="77777777" w:rsidR="00B539F8" w:rsidRDefault="00B539F8">
      <w:r>
        <w:separator/>
      </w:r>
    </w:p>
  </w:footnote>
  <w:footnote w:type="continuationSeparator" w:id="0">
    <w:p w14:paraId="532E4BF1" w14:textId="77777777" w:rsidR="00B539F8" w:rsidRDefault="00B539F8">
      <w:r>
        <w:continuationSeparator/>
      </w:r>
    </w:p>
  </w:footnote>
  <w:footnote w:type="continuationNotice" w:id="1">
    <w:p w14:paraId="33C89AAC" w14:textId="77777777" w:rsidR="00B539F8" w:rsidRDefault="00B53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9FD" w14:textId="77777777" w:rsidR="003F0012" w:rsidRDefault="003F0012">
    <w:pPr>
      <w:pStyle w:val="TextA"/>
      <w:tabs>
        <w:tab w:val="center" w:pos="4536"/>
        <w:tab w:val="right" w:pos="8330"/>
      </w:tabs>
      <w:spacing w:before="0"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DC4EA00" wp14:editId="35358D81">
          <wp:simplePos x="0" y="0"/>
          <wp:positionH relativeFrom="page">
            <wp:posOffset>521972</wp:posOffset>
          </wp:positionH>
          <wp:positionV relativeFrom="page">
            <wp:posOffset>504825</wp:posOffset>
          </wp:positionV>
          <wp:extent cx="1901813" cy="246217"/>
          <wp:effectExtent l="0" t="0" r="0" b="0"/>
          <wp:wrapNone/>
          <wp:docPr id="1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813" cy="2462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F23"/>
    <w:multiLevelType w:val="multilevel"/>
    <w:tmpl w:val="3A3A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90F4E"/>
    <w:multiLevelType w:val="hybridMultilevel"/>
    <w:tmpl w:val="B5A63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00E0D"/>
    <w:multiLevelType w:val="multilevel"/>
    <w:tmpl w:val="7B5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D31567"/>
    <w:multiLevelType w:val="multilevel"/>
    <w:tmpl w:val="A76A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2724833">
    <w:abstractNumId w:val="1"/>
  </w:num>
  <w:num w:numId="2" w16cid:durableId="967005536">
    <w:abstractNumId w:val="2"/>
  </w:num>
  <w:num w:numId="3" w16cid:durableId="1289167031">
    <w:abstractNumId w:val="3"/>
  </w:num>
  <w:num w:numId="4" w16cid:durableId="74600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BF"/>
    <w:rsid w:val="000000FF"/>
    <w:rsid w:val="000009BA"/>
    <w:rsid w:val="00001498"/>
    <w:rsid w:val="00001891"/>
    <w:rsid w:val="00002277"/>
    <w:rsid w:val="000055D4"/>
    <w:rsid w:val="00006917"/>
    <w:rsid w:val="00007EEC"/>
    <w:rsid w:val="000105F9"/>
    <w:rsid w:val="00017380"/>
    <w:rsid w:val="0002273A"/>
    <w:rsid w:val="00023908"/>
    <w:rsid w:val="000247B6"/>
    <w:rsid w:val="00025464"/>
    <w:rsid w:val="00025FB2"/>
    <w:rsid w:val="00032B8A"/>
    <w:rsid w:val="00033434"/>
    <w:rsid w:val="000378C7"/>
    <w:rsid w:val="00040109"/>
    <w:rsid w:val="000444C4"/>
    <w:rsid w:val="000457D8"/>
    <w:rsid w:val="00045BFC"/>
    <w:rsid w:val="000464FA"/>
    <w:rsid w:val="00046D9E"/>
    <w:rsid w:val="00047367"/>
    <w:rsid w:val="000514C8"/>
    <w:rsid w:val="0005459C"/>
    <w:rsid w:val="00055E5A"/>
    <w:rsid w:val="0005656A"/>
    <w:rsid w:val="00057652"/>
    <w:rsid w:val="00060DCB"/>
    <w:rsid w:val="00062B3C"/>
    <w:rsid w:val="00062DF3"/>
    <w:rsid w:val="00066F4C"/>
    <w:rsid w:val="00066F5F"/>
    <w:rsid w:val="00067482"/>
    <w:rsid w:val="000714EE"/>
    <w:rsid w:val="00071620"/>
    <w:rsid w:val="0007215A"/>
    <w:rsid w:val="00072A8A"/>
    <w:rsid w:val="00075261"/>
    <w:rsid w:val="00075AEA"/>
    <w:rsid w:val="000765B5"/>
    <w:rsid w:val="00076773"/>
    <w:rsid w:val="00080A37"/>
    <w:rsid w:val="0008312B"/>
    <w:rsid w:val="00083197"/>
    <w:rsid w:val="00083665"/>
    <w:rsid w:val="00094D88"/>
    <w:rsid w:val="000A10C8"/>
    <w:rsid w:val="000A1E81"/>
    <w:rsid w:val="000A5C61"/>
    <w:rsid w:val="000A7627"/>
    <w:rsid w:val="000A7964"/>
    <w:rsid w:val="000B014D"/>
    <w:rsid w:val="000B12A0"/>
    <w:rsid w:val="000B12B7"/>
    <w:rsid w:val="000B171A"/>
    <w:rsid w:val="000B54F2"/>
    <w:rsid w:val="000B68C6"/>
    <w:rsid w:val="000B6AA1"/>
    <w:rsid w:val="000B7164"/>
    <w:rsid w:val="000C3742"/>
    <w:rsid w:val="000C3C6A"/>
    <w:rsid w:val="000C46BF"/>
    <w:rsid w:val="000D0DE0"/>
    <w:rsid w:val="000D2EFA"/>
    <w:rsid w:val="000D42A6"/>
    <w:rsid w:val="000D6EE0"/>
    <w:rsid w:val="000D7962"/>
    <w:rsid w:val="000E0F4A"/>
    <w:rsid w:val="000E336C"/>
    <w:rsid w:val="000E4584"/>
    <w:rsid w:val="000E4F96"/>
    <w:rsid w:val="000E7403"/>
    <w:rsid w:val="000E7784"/>
    <w:rsid w:val="000F06A8"/>
    <w:rsid w:val="000F1199"/>
    <w:rsid w:val="000F4B58"/>
    <w:rsid w:val="000F4E7F"/>
    <w:rsid w:val="000F57DD"/>
    <w:rsid w:val="00100DB5"/>
    <w:rsid w:val="00101E01"/>
    <w:rsid w:val="001070D0"/>
    <w:rsid w:val="00110ED3"/>
    <w:rsid w:val="0011291E"/>
    <w:rsid w:val="00112EEF"/>
    <w:rsid w:val="001133AD"/>
    <w:rsid w:val="00115D2F"/>
    <w:rsid w:val="00130618"/>
    <w:rsid w:val="00131E11"/>
    <w:rsid w:val="00135B9E"/>
    <w:rsid w:val="001364E2"/>
    <w:rsid w:val="00140D2C"/>
    <w:rsid w:val="0014209C"/>
    <w:rsid w:val="00144D83"/>
    <w:rsid w:val="001473E2"/>
    <w:rsid w:val="00147700"/>
    <w:rsid w:val="0015160E"/>
    <w:rsid w:val="00153098"/>
    <w:rsid w:val="00153BAF"/>
    <w:rsid w:val="0015418E"/>
    <w:rsid w:val="00157006"/>
    <w:rsid w:val="00161767"/>
    <w:rsid w:val="00161850"/>
    <w:rsid w:val="00161A23"/>
    <w:rsid w:val="0016225F"/>
    <w:rsid w:val="001622E2"/>
    <w:rsid w:val="00163E47"/>
    <w:rsid w:val="00165C32"/>
    <w:rsid w:val="00172935"/>
    <w:rsid w:val="00174853"/>
    <w:rsid w:val="0017515C"/>
    <w:rsid w:val="00175504"/>
    <w:rsid w:val="0018081F"/>
    <w:rsid w:val="00184C55"/>
    <w:rsid w:val="001861FB"/>
    <w:rsid w:val="0018641D"/>
    <w:rsid w:val="00186B77"/>
    <w:rsid w:val="001907DA"/>
    <w:rsid w:val="001910A0"/>
    <w:rsid w:val="00193108"/>
    <w:rsid w:val="00193E0C"/>
    <w:rsid w:val="001944A6"/>
    <w:rsid w:val="0019780B"/>
    <w:rsid w:val="0019797D"/>
    <w:rsid w:val="001A0161"/>
    <w:rsid w:val="001A4243"/>
    <w:rsid w:val="001A45F4"/>
    <w:rsid w:val="001A4797"/>
    <w:rsid w:val="001A54D6"/>
    <w:rsid w:val="001A5A0B"/>
    <w:rsid w:val="001B281B"/>
    <w:rsid w:val="001B2875"/>
    <w:rsid w:val="001B701A"/>
    <w:rsid w:val="001C22CD"/>
    <w:rsid w:val="001C3A20"/>
    <w:rsid w:val="001C3DF3"/>
    <w:rsid w:val="001D2183"/>
    <w:rsid w:val="001D29CB"/>
    <w:rsid w:val="001D4A45"/>
    <w:rsid w:val="001D5127"/>
    <w:rsid w:val="001E14E5"/>
    <w:rsid w:val="001E1A44"/>
    <w:rsid w:val="001E20A8"/>
    <w:rsid w:val="001E508A"/>
    <w:rsid w:val="001F1795"/>
    <w:rsid w:val="001F26A2"/>
    <w:rsid w:val="001F26CE"/>
    <w:rsid w:val="001F4576"/>
    <w:rsid w:val="001F47CF"/>
    <w:rsid w:val="001F521C"/>
    <w:rsid w:val="002055E4"/>
    <w:rsid w:val="00205B61"/>
    <w:rsid w:val="00206DA3"/>
    <w:rsid w:val="00210264"/>
    <w:rsid w:val="0021032E"/>
    <w:rsid w:val="00210F75"/>
    <w:rsid w:val="00211C1B"/>
    <w:rsid w:val="00213E69"/>
    <w:rsid w:val="00214A82"/>
    <w:rsid w:val="00215A70"/>
    <w:rsid w:val="002171D0"/>
    <w:rsid w:val="00217DFA"/>
    <w:rsid w:val="002204E3"/>
    <w:rsid w:val="00221A3D"/>
    <w:rsid w:val="0022457A"/>
    <w:rsid w:val="00230C68"/>
    <w:rsid w:val="002310C7"/>
    <w:rsid w:val="00231205"/>
    <w:rsid w:val="00232DB5"/>
    <w:rsid w:val="0023497F"/>
    <w:rsid w:val="00234C1E"/>
    <w:rsid w:val="00234E48"/>
    <w:rsid w:val="00236DFA"/>
    <w:rsid w:val="00240DE9"/>
    <w:rsid w:val="00240F28"/>
    <w:rsid w:val="002410FD"/>
    <w:rsid w:val="002424A6"/>
    <w:rsid w:val="002441CA"/>
    <w:rsid w:val="00247324"/>
    <w:rsid w:val="00247FA6"/>
    <w:rsid w:val="00250422"/>
    <w:rsid w:val="0025118E"/>
    <w:rsid w:val="00254CC2"/>
    <w:rsid w:val="00255834"/>
    <w:rsid w:val="00255C6F"/>
    <w:rsid w:val="00261DB3"/>
    <w:rsid w:val="002628CA"/>
    <w:rsid w:val="00263D37"/>
    <w:rsid w:val="002642DD"/>
    <w:rsid w:val="00265B39"/>
    <w:rsid w:val="002715B3"/>
    <w:rsid w:val="0027239E"/>
    <w:rsid w:val="00274A17"/>
    <w:rsid w:val="00274EFD"/>
    <w:rsid w:val="002766EE"/>
    <w:rsid w:val="00276E53"/>
    <w:rsid w:val="00277E50"/>
    <w:rsid w:val="00282DBA"/>
    <w:rsid w:val="002870C5"/>
    <w:rsid w:val="00291430"/>
    <w:rsid w:val="00291517"/>
    <w:rsid w:val="00296679"/>
    <w:rsid w:val="002A096B"/>
    <w:rsid w:val="002A1290"/>
    <w:rsid w:val="002A4051"/>
    <w:rsid w:val="002A5895"/>
    <w:rsid w:val="002A5CD1"/>
    <w:rsid w:val="002A6A6E"/>
    <w:rsid w:val="002A77CA"/>
    <w:rsid w:val="002B13B9"/>
    <w:rsid w:val="002B1767"/>
    <w:rsid w:val="002B2617"/>
    <w:rsid w:val="002B344D"/>
    <w:rsid w:val="002B43F3"/>
    <w:rsid w:val="002B508D"/>
    <w:rsid w:val="002B54CC"/>
    <w:rsid w:val="002B5AF8"/>
    <w:rsid w:val="002B6487"/>
    <w:rsid w:val="002B6938"/>
    <w:rsid w:val="002C0F20"/>
    <w:rsid w:val="002C141F"/>
    <w:rsid w:val="002C1C5F"/>
    <w:rsid w:val="002C2E0C"/>
    <w:rsid w:val="002C4972"/>
    <w:rsid w:val="002C4E27"/>
    <w:rsid w:val="002C5C97"/>
    <w:rsid w:val="002C5F21"/>
    <w:rsid w:val="002D11D0"/>
    <w:rsid w:val="002D56C5"/>
    <w:rsid w:val="002D6631"/>
    <w:rsid w:val="002D7BEA"/>
    <w:rsid w:val="002E0080"/>
    <w:rsid w:val="002E6C97"/>
    <w:rsid w:val="002E75F6"/>
    <w:rsid w:val="002E781B"/>
    <w:rsid w:val="002F0735"/>
    <w:rsid w:val="002F0F36"/>
    <w:rsid w:val="002F3026"/>
    <w:rsid w:val="002F3E60"/>
    <w:rsid w:val="002F7492"/>
    <w:rsid w:val="0030038A"/>
    <w:rsid w:val="003014FE"/>
    <w:rsid w:val="003031BF"/>
    <w:rsid w:val="003057D8"/>
    <w:rsid w:val="003059E9"/>
    <w:rsid w:val="00313677"/>
    <w:rsid w:val="00314697"/>
    <w:rsid w:val="003154FE"/>
    <w:rsid w:val="00315AC6"/>
    <w:rsid w:val="003206AF"/>
    <w:rsid w:val="00321FB7"/>
    <w:rsid w:val="00324E08"/>
    <w:rsid w:val="003253F1"/>
    <w:rsid w:val="003256B5"/>
    <w:rsid w:val="00325F03"/>
    <w:rsid w:val="003306E2"/>
    <w:rsid w:val="0033310F"/>
    <w:rsid w:val="00336145"/>
    <w:rsid w:val="00340DA7"/>
    <w:rsid w:val="00344767"/>
    <w:rsid w:val="00347090"/>
    <w:rsid w:val="003511FD"/>
    <w:rsid w:val="00353DEE"/>
    <w:rsid w:val="00361043"/>
    <w:rsid w:val="00361B6B"/>
    <w:rsid w:val="003634EC"/>
    <w:rsid w:val="003648F9"/>
    <w:rsid w:val="003660D4"/>
    <w:rsid w:val="0036635A"/>
    <w:rsid w:val="003677FD"/>
    <w:rsid w:val="00367886"/>
    <w:rsid w:val="003729CB"/>
    <w:rsid w:val="00373106"/>
    <w:rsid w:val="00375C16"/>
    <w:rsid w:val="0038351F"/>
    <w:rsid w:val="0038371D"/>
    <w:rsid w:val="00390575"/>
    <w:rsid w:val="00390BD4"/>
    <w:rsid w:val="003913DC"/>
    <w:rsid w:val="003955AE"/>
    <w:rsid w:val="00395D11"/>
    <w:rsid w:val="00397AD7"/>
    <w:rsid w:val="003A4B9B"/>
    <w:rsid w:val="003A568F"/>
    <w:rsid w:val="003B4479"/>
    <w:rsid w:val="003B4694"/>
    <w:rsid w:val="003B4F0B"/>
    <w:rsid w:val="003C2574"/>
    <w:rsid w:val="003C2590"/>
    <w:rsid w:val="003C45FE"/>
    <w:rsid w:val="003C5487"/>
    <w:rsid w:val="003C6888"/>
    <w:rsid w:val="003C79AE"/>
    <w:rsid w:val="003D13A9"/>
    <w:rsid w:val="003D3AA5"/>
    <w:rsid w:val="003D5203"/>
    <w:rsid w:val="003D55D5"/>
    <w:rsid w:val="003D635A"/>
    <w:rsid w:val="003D6862"/>
    <w:rsid w:val="003D6BE5"/>
    <w:rsid w:val="003D7149"/>
    <w:rsid w:val="003E35C0"/>
    <w:rsid w:val="003E4D40"/>
    <w:rsid w:val="003E55F4"/>
    <w:rsid w:val="003E6313"/>
    <w:rsid w:val="003E6926"/>
    <w:rsid w:val="003E7FAB"/>
    <w:rsid w:val="003F0012"/>
    <w:rsid w:val="003F16F9"/>
    <w:rsid w:val="003F65AF"/>
    <w:rsid w:val="003F78F8"/>
    <w:rsid w:val="00400149"/>
    <w:rsid w:val="00400BCD"/>
    <w:rsid w:val="00401DD0"/>
    <w:rsid w:val="004051EE"/>
    <w:rsid w:val="004057D3"/>
    <w:rsid w:val="00410650"/>
    <w:rsid w:val="00413F13"/>
    <w:rsid w:val="0041475B"/>
    <w:rsid w:val="00416230"/>
    <w:rsid w:val="00416F0D"/>
    <w:rsid w:val="00417155"/>
    <w:rsid w:val="004214E6"/>
    <w:rsid w:val="00422501"/>
    <w:rsid w:val="00422596"/>
    <w:rsid w:val="00423042"/>
    <w:rsid w:val="00424736"/>
    <w:rsid w:val="00424E8C"/>
    <w:rsid w:val="00432B3C"/>
    <w:rsid w:val="0043560B"/>
    <w:rsid w:val="004376F3"/>
    <w:rsid w:val="004465D2"/>
    <w:rsid w:val="00446E12"/>
    <w:rsid w:val="0044730C"/>
    <w:rsid w:val="004511D9"/>
    <w:rsid w:val="0046062D"/>
    <w:rsid w:val="00464211"/>
    <w:rsid w:val="004716AF"/>
    <w:rsid w:val="00472EF7"/>
    <w:rsid w:val="004730FB"/>
    <w:rsid w:val="00473A29"/>
    <w:rsid w:val="00474536"/>
    <w:rsid w:val="004766B8"/>
    <w:rsid w:val="00480DED"/>
    <w:rsid w:val="00481FC5"/>
    <w:rsid w:val="004925B8"/>
    <w:rsid w:val="00496B6C"/>
    <w:rsid w:val="004A0E9C"/>
    <w:rsid w:val="004A1152"/>
    <w:rsid w:val="004A1F58"/>
    <w:rsid w:val="004A730C"/>
    <w:rsid w:val="004A766F"/>
    <w:rsid w:val="004B0398"/>
    <w:rsid w:val="004B0B2E"/>
    <w:rsid w:val="004B2CB0"/>
    <w:rsid w:val="004B4702"/>
    <w:rsid w:val="004C2FE2"/>
    <w:rsid w:val="004C3C10"/>
    <w:rsid w:val="004C63DD"/>
    <w:rsid w:val="004C6841"/>
    <w:rsid w:val="004D1926"/>
    <w:rsid w:val="004D1B09"/>
    <w:rsid w:val="004D3C2D"/>
    <w:rsid w:val="004D6583"/>
    <w:rsid w:val="004D733C"/>
    <w:rsid w:val="004E426D"/>
    <w:rsid w:val="004E45BC"/>
    <w:rsid w:val="004E48C5"/>
    <w:rsid w:val="004F4A2C"/>
    <w:rsid w:val="004F4DB5"/>
    <w:rsid w:val="004F5B51"/>
    <w:rsid w:val="00503143"/>
    <w:rsid w:val="00506988"/>
    <w:rsid w:val="00507F0D"/>
    <w:rsid w:val="00510EC5"/>
    <w:rsid w:val="005120C9"/>
    <w:rsid w:val="00512E75"/>
    <w:rsid w:val="0051309A"/>
    <w:rsid w:val="00520134"/>
    <w:rsid w:val="005215BA"/>
    <w:rsid w:val="00522319"/>
    <w:rsid w:val="005265D9"/>
    <w:rsid w:val="00527BC9"/>
    <w:rsid w:val="005304E2"/>
    <w:rsid w:val="005316F9"/>
    <w:rsid w:val="00536421"/>
    <w:rsid w:val="0054039A"/>
    <w:rsid w:val="00541091"/>
    <w:rsid w:val="0054117D"/>
    <w:rsid w:val="0054598B"/>
    <w:rsid w:val="005459BF"/>
    <w:rsid w:val="00545BAC"/>
    <w:rsid w:val="0054669B"/>
    <w:rsid w:val="00546902"/>
    <w:rsid w:val="00547A4A"/>
    <w:rsid w:val="00547B15"/>
    <w:rsid w:val="0055299D"/>
    <w:rsid w:val="00555BD1"/>
    <w:rsid w:val="0056008A"/>
    <w:rsid w:val="0056786D"/>
    <w:rsid w:val="00574B8F"/>
    <w:rsid w:val="00574FCD"/>
    <w:rsid w:val="0057666B"/>
    <w:rsid w:val="0057690E"/>
    <w:rsid w:val="00580094"/>
    <w:rsid w:val="00580EC1"/>
    <w:rsid w:val="00581947"/>
    <w:rsid w:val="0059087A"/>
    <w:rsid w:val="00592D84"/>
    <w:rsid w:val="00596390"/>
    <w:rsid w:val="00596A51"/>
    <w:rsid w:val="00597AE7"/>
    <w:rsid w:val="005A1F09"/>
    <w:rsid w:val="005A2B74"/>
    <w:rsid w:val="005A3DD7"/>
    <w:rsid w:val="005A5296"/>
    <w:rsid w:val="005A6C52"/>
    <w:rsid w:val="005A7DEF"/>
    <w:rsid w:val="005B05A0"/>
    <w:rsid w:val="005B0612"/>
    <w:rsid w:val="005B0A9E"/>
    <w:rsid w:val="005B1EB8"/>
    <w:rsid w:val="005B1EEF"/>
    <w:rsid w:val="005B35B5"/>
    <w:rsid w:val="005B3807"/>
    <w:rsid w:val="005B6D1D"/>
    <w:rsid w:val="005B6E0E"/>
    <w:rsid w:val="005B6EEB"/>
    <w:rsid w:val="005B7D03"/>
    <w:rsid w:val="005C197A"/>
    <w:rsid w:val="005D0B2A"/>
    <w:rsid w:val="005D1D56"/>
    <w:rsid w:val="005D1ED2"/>
    <w:rsid w:val="005D21C2"/>
    <w:rsid w:val="005D4622"/>
    <w:rsid w:val="005E02FD"/>
    <w:rsid w:val="005E2315"/>
    <w:rsid w:val="005E2CA9"/>
    <w:rsid w:val="005E306C"/>
    <w:rsid w:val="005E4593"/>
    <w:rsid w:val="005E7A11"/>
    <w:rsid w:val="005F026F"/>
    <w:rsid w:val="005F4638"/>
    <w:rsid w:val="005F46CA"/>
    <w:rsid w:val="005F6349"/>
    <w:rsid w:val="005F7349"/>
    <w:rsid w:val="005F751D"/>
    <w:rsid w:val="006004DC"/>
    <w:rsid w:val="00601781"/>
    <w:rsid w:val="006034B7"/>
    <w:rsid w:val="0060732B"/>
    <w:rsid w:val="00612024"/>
    <w:rsid w:val="0061365D"/>
    <w:rsid w:val="0061758F"/>
    <w:rsid w:val="00620C40"/>
    <w:rsid w:val="00625110"/>
    <w:rsid w:val="00626C00"/>
    <w:rsid w:val="00627BC0"/>
    <w:rsid w:val="00632970"/>
    <w:rsid w:val="00634A7A"/>
    <w:rsid w:val="006363CC"/>
    <w:rsid w:val="006403B4"/>
    <w:rsid w:val="0064313F"/>
    <w:rsid w:val="00643460"/>
    <w:rsid w:val="00646848"/>
    <w:rsid w:val="00650B47"/>
    <w:rsid w:val="00651EB3"/>
    <w:rsid w:val="00653610"/>
    <w:rsid w:val="00654AF9"/>
    <w:rsid w:val="006553D7"/>
    <w:rsid w:val="00656D0A"/>
    <w:rsid w:val="00661E97"/>
    <w:rsid w:val="00661EB9"/>
    <w:rsid w:val="006623FC"/>
    <w:rsid w:val="00662B6C"/>
    <w:rsid w:val="0066446B"/>
    <w:rsid w:val="00667879"/>
    <w:rsid w:val="0067257C"/>
    <w:rsid w:val="0067610A"/>
    <w:rsid w:val="006770DF"/>
    <w:rsid w:val="006821E4"/>
    <w:rsid w:val="00682F78"/>
    <w:rsid w:val="0068601B"/>
    <w:rsid w:val="00687DA0"/>
    <w:rsid w:val="006902B8"/>
    <w:rsid w:val="0069116D"/>
    <w:rsid w:val="00691847"/>
    <w:rsid w:val="00695EE5"/>
    <w:rsid w:val="006A6915"/>
    <w:rsid w:val="006A7053"/>
    <w:rsid w:val="006A7AA9"/>
    <w:rsid w:val="006B0EBB"/>
    <w:rsid w:val="006B1D9C"/>
    <w:rsid w:val="006B23E4"/>
    <w:rsid w:val="006B3081"/>
    <w:rsid w:val="006B3B75"/>
    <w:rsid w:val="006B4A77"/>
    <w:rsid w:val="006B5B38"/>
    <w:rsid w:val="006B5E43"/>
    <w:rsid w:val="006B6987"/>
    <w:rsid w:val="006B7040"/>
    <w:rsid w:val="006C0E43"/>
    <w:rsid w:val="006C130F"/>
    <w:rsid w:val="006C2DCE"/>
    <w:rsid w:val="006D0EB3"/>
    <w:rsid w:val="006D12B0"/>
    <w:rsid w:val="006D1EC6"/>
    <w:rsid w:val="006D2A31"/>
    <w:rsid w:val="006D3B05"/>
    <w:rsid w:val="006D4CB2"/>
    <w:rsid w:val="006D5B9C"/>
    <w:rsid w:val="006D7496"/>
    <w:rsid w:val="006E1332"/>
    <w:rsid w:val="006E1987"/>
    <w:rsid w:val="006E3CF0"/>
    <w:rsid w:val="006E3F73"/>
    <w:rsid w:val="006E45EB"/>
    <w:rsid w:val="006E7159"/>
    <w:rsid w:val="006E797F"/>
    <w:rsid w:val="006F2BBA"/>
    <w:rsid w:val="006F318E"/>
    <w:rsid w:val="006F331B"/>
    <w:rsid w:val="006F3537"/>
    <w:rsid w:val="006F4399"/>
    <w:rsid w:val="006F76D5"/>
    <w:rsid w:val="00701C3B"/>
    <w:rsid w:val="00705CA2"/>
    <w:rsid w:val="00706A80"/>
    <w:rsid w:val="00710D40"/>
    <w:rsid w:val="00711908"/>
    <w:rsid w:val="0071335B"/>
    <w:rsid w:val="0071387E"/>
    <w:rsid w:val="00714752"/>
    <w:rsid w:val="007178D8"/>
    <w:rsid w:val="00721F3C"/>
    <w:rsid w:val="00722692"/>
    <w:rsid w:val="00724323"/>
    <w:rsid w:val="00725093"/>
    <w:rsid w:val="0072798E"/>
    <w:rsid w:val="00727A30"/>
    <w:rsid w:val="007309FF"/>
    <w:rsid w:val="00730A25"/>
    <w:rsid w:val="00731645"/>
    <w:rsid w:val="00731AA5"/>
    <w:rsid w:val="00731F05"/>
    <w:rsid w:val="0073418F"/>
    <w:rsid w:val="00734BE1"/>
    <w:rsid w:val="00735695"/>
    <w:rsid w:val="00736EE4"/>
    <w:rsid w:val="00737DE6"/>
    <w:rsid w:val="00737F89"/>
    <w:rsid w:val="00746203"/>
    <w:rsid w:val="0074770D"/>
    <w:rsid w:val="00756D6F"/>
    <w:rsid w:val="00756F7B"/>
    <w:rsid w:val="00757746"/>
    <w:rsid w:val="00760085"/>
    <w:rsid w:val="007624E1"/>
    <w:rsid w:val="00762802"/>
    <w:rsid w:val="007651F4"/>
    <w:rsid w:val="00765393"/>
    <w:rsid w:val="0076691C"/>
    <w:rsid w:val="00770415"/>
    <w:rsid w:val="007718F5"/>
    <w:rsid w:val="007725D7"/>
    <w:rsid w:val="00775C69"/>
    <w:rsid w:val="007816DA"/>
    <w:rsid w:val="00783B16"/>
    <w:rsid w:val="00783FDF"/>
    <w:rsid w:val="00784DBC"/>
    <w:rsid w:val="007867EC"/>
    <w:rsid w:val="007900D3"/>
    <w:rsid w:val="007929B5"/>
    <w:rsid w:val="007944D5"/>
    <w:rsid w:val="007945DA"/>
    <w:rsid w:val="00795763"/>
    <w:rsid w:val="00795AC5"/>
    <w:rsid w:val="007975D2"/>
    <w:rsid w:val="007A2D64"/>
    <w:rsid w:val="007B3CBA"/>
    <w:rsid w:val="007C4A08"/>
    <w:rsid w:val="007C7436"/>
    <w:rsid w:val="007D301E"/>
    <w:rsid w:val="007D64A6"/>
    <w:rsid w:val="007D7895"/>
    <w:rsid w:val="007D7BD0"/>
    <w:rsid w:val="007E1995"/>
    <w:rsid w:val="007E1B3C"/>
    <w:rsid w:val="007E2076"/>
    <w:rsid w:val="007F0CBA"/>
    <w:rsid w:val="007F1BCB"/>
    <w:rsid w:val="007F1D88"/>
    <w:rsid w:val="007F1D9E"/>
    <w:rsid w:val="007F51E5"/>
    <w:rsid w:val="007F5F76"/>
    <w:rsid w:val="007F7A28"/>
    <w:rsid w:val="00800A58"/>
    <w:rsid w:val="00801383"/>
    <w:rsid w:val="0080141D"/>
    <w:rsid w:val="00803576"/>
    <w:rsid w:val="00805875"/>
    <w:rsid w:val="00807456"/>
    <w:rsid w:val="00813BB0"/>
    <w:rsid w:val="00815E4A"/>
    <w:rsid w:val="00816815"/>
    <w:rsid w:val="00816979"/>
    <w:rsid w:val="00817316"/>
    <w:rsid w:val="00822915"/>
    <w:rsid w:val="00822C2D"/>
    <w:rsid w:val="008230F8"/>
    <w:rsid w:val="00826595"/>
    <w:rsid w:val="00832968"/>
    <w:rsid w:val="00832B85"/>
    <w:rsid w:val="00834124"/>
    <w:rsid w:val="00835277"/>
    <w:rsid w:val="008367A8"/>
    <w:rsid w:val="008367C6"/>
    <w:rsid w:val="00840F84"/>
    <w:rsid w:val="008419DA"/>
    <w:rsid w:val="008562D0"/>
    <w:rsid w:val="0085694E"/>
    <w:rsid w:val="00860D47"/>
    <w:rsid w:val="00860FE7"/>
    <w:rsid w:val="0086105D"/>
    <w:rsid w:val="0086360F"/>
    <w:rsid w:val="00863E95"/>
    <w:rsid w:val="008652F3"/>
    <w:rsid w:val="00866CFF"/>
    <w:rsid w:val="008707F9"/>
    <w:rsid w:val="00871209"/>
    <w:rsid w:val="00871F4F"/>
    <w:rsid w:val="008749F8"/>
    <w:rsid w:val="00875304"/>
    <w:rsid w:val="00876584"/>
    <w:rsid w:val="00877951"/>
    <w:rsid w:val="00880548"/>
    <w:rsid w:val="00890987"/>
    <w:rsid w:val="008921A9"/>
    <w:rsid w:val="00893FBA"/>
    <w:rsid w:val="008948D9"/>
    <w:rsid w:val="00894E89"/>
    <w:rsid w:val="00897144"/>
    <w:rsid w:val="008A0A22"/>
    <w:rsid w:val="008A0B29"/>
    <w:rsid w:val="008A6088"/>
    <w:rsid w:val="008B1886"/>
    <w:rsid w:val="008B29D2"/>
    <w:rsid w:val="008B2DD9"/>
    <w:rsid w:val="008B72BA"/>
    <w:rsid w:val="008C3ACA"/>
    <w:rsid w:val="008C54B3"/>
    <w:rsid w:val="008C661F"/>
    <w:rsid w:val="008C781A"/>
    <w:rsid w:val="008D0525"/>
    <w:rsid w:val="008D0A57"/>
    <w:rsid w:val="008D4491"/>
    <w:rsid w:val="008D51F2"/>
    <w:rsid w:val="008D532A"/>
    <w:rsid w:val="008D7F0D"/>
    <w:rsid w:val="008E06DD"/>
    <w:rsid w:val="008E164C"/>
    <w:rsid w:val="008E2E0D"/>
    <w:rsid w:val="008E5AE6"/>
    <w:rsid w:val="008E5F70"/>
    <w:rsid w:val="008F31D5"/>
    <w:rsid w:val="008F3F22"/>
    <w:rsid w:val="008F4609"/>
    <w:rsid w:val="008F4FD3"/>
    <w:rsid w:val="00900303"/>
    <w:rsid w:val="0090054A"/>
    <w:rsid w:val="009014CC"/>
    <w:rsid w:val="0090192F"/>
    <w:rsid w:val="00905CD7"/>
    <w:rsid w:val="009102D9"/>
    <w:rsid w:val="009116C8"/>
    <w:rsid w:val="0091435F"/>
    <w:rsid w:val="00915713"/>
    <w:rsid w:val="009163BD"/>
    <w:rsid w:val="0092132F"/>
    <w:rsid w:val="00923F2B"/>
    <w:rsid w:val="00924272"/>
    <w:rsid w:val="00927B74"/>
    <w:rsid w:val="00930859"/>
    <w:rsid w:val="00931E4C"/>
    <w:rsid w:val="00936D7A"/>
    <w:rsid w:val="0093791A"/>
    <w:rsid w:val="00941E9B"/>
    <w:rsid w:val="009425FA"/>
    <w:rsid w:val="0094355B"/>
    <w:rsid w:val="009470B6"/>
    <w:rsid w:val="00951619"/>
    <w:rsid w:val="009516E9"/>
    <w:rsid w:val="0095212B"/>
    <w:rsid w:val="009535D8"/>
    <w:rsid w:val="00954D2E"/>
    <w:rsid w:val="00956F75"/>
    <w:rsid w:val="0096263C"/>
    <w:rsid w:val="00964F33"/>
    <w:rsid w:val="00965D6B"/>
    <w:rsid w:val="00967068"/>
    <w:rsid w:val="00972E8B"/>
    <w:rsid w:val="00974880"/>
    <w:rsid w:val="00974AF4"/>
    <w:rsid w:val="00974D75"/>
    <w:rsid w:val="00980EC5"/>
    <w:rsid w:val="00981974"/>
    <w:rsid w:val="009841B7"/>
    <w:rsid w:val="00985216"/>
    <w:rsid w:val="00986FC3"/>
    <w:rsid w:val="009872CC"/>
    <w:rsid w:val="0098799E"/>
    <w:rsid w:val="00987F0C"/>
    <w:rsid w:val="0099249F"/>
    <w:rsid w:val="009924CD"/>
    <w:rsid w:val="00993040"/>
    <w:rsid w:val="0099355D"/>
    <w:rsid w:val="009968C4"/>
    <w:rsid w:val="00997D93"/>
    <w:rsid w:val="009A035C"/>
    <w:rsid w:val="009A3FF6"/>
    <w:rsid w:val="009A492D"/>
    <w:rsid w:val="009A5062"/>
    <w:rsid w:val="009A5B06"/>
    <w:rsid w:val="009A5DBC"/>
    <w:rsid w:val="009A6739"/>
    <w:rsid w:val="009A6CA0"/>
    <w:rsid w:val="009A7FFC"/>
    <w:rsid w:val="009B1957"/>
    <w:rsid w:val="009B60B5"/>
    <w:rsid w:val="009C26A3"/>
    <w:rsid w:val="009C4618"/>
    <w:rsid w:val="009C589F"/>
    <w:rsid w:val="009C7EBA"/>
    <w:rsid w:val="009D32A6"/>
    <w:rsid w:val="009D417B"/>
    <w:rsid w:val="009D42FB"/>
    <w:rsid w:val="009D69C5"/>
    <w:rsid w:val="009D6DC6"/>
    <w:rsid w:val="009E0447"/>
    <w:rsid w:val="009E2E28"/>
    <w:rsid w:val="009E3F7F"/>
    <w:rsid w:val="009E4E92"/>
    <w:rsid w:val="009E65C8"/>
    <w:rsid w:val="009F13E7"/>
    <w:rsid w:val="009F6DAC"/>
    <w:rsid w:val="009F6EAF"/>
    <w:rsid w:val="009F7B7C"/>
    <w:rsid w:val="00A00B76"/>
    <w:rsid w:val="00A071C4"/>
    <w:rsid w:val="00A10BD0"/>
    <w:rsid w:val="00A11C63"/>
    <w:rsid w:val="00A153CE"/>
    <w:rsid w:val="00A17F9A"/>
    <w:rsid w:val="00A20351"/>
    <w:rsid w:val="00A21ADF"/>
    <w:rsid w:val="00A24974"/>
    <w:rsid w:val="00A24F1C"/>
    <w:rsid w:val="00A26455"/>
    <w:rsid w:val="00A267C8"/>
    <w:rsid w:val="00A26B36"/>
    <w:rsid w:val="00A2745C"/>
    <w:rsid w:val="00A32F12"/>
    <w:rsid w:val="00A35520"/>
    <w:rsid w:val="00A356F5"/>
    <w:rsid w:val="00A46AFD"/>
    <w:rsid w:val="00A5003F"/>
    <w:rsid w:val="00A50546"/>
    <w:rsid w:val="00A5321E"/>
    <w:rsid w:val="00A5405B"/>
    <w:rsid w:val="00A54DFA"/>
    <w:rsid w:val="00A550A2"/>
    <w:rsid w:val="00A55120"/>
    <w:rsid w:val="00A552C9"/>
    <w:rsid w:val="00A602D4"/>
    <w:rsid w:val="00A60511"/>
    <w:rsid w:val="00A642EB"/>
    <w:rsid w:val="00A67FFB"/>
    <w:rsid w:val="00A705C4"/>
    <w:rsid w:val="00A71AC3"/>
    <w:rsid w:val="00A74622"/>
    <w:rsid w:val="00A826E2"/>
    <w:rsid w:val="00A85A65"/>
    <w:rsid w:val="00A86449"/>
    <w:rsid w:val="00A8650A"/>
    <w:rsid w:val="00A86D9F"/>
    <w:rsid w:val="00A91E08"/>
    <w:rsid w:val="00A93029"/>
    <w:rsid w:val="00A93DDE"/>
    <w:rsid w:val="00A9612B"/>
    <w:rsid w:val="00A967AD"/>
    <w:rsid w:val="00A974A6"/>
    <w:rsid w:val="00A97915"/>
    <w:rsid w:val="00AA1ADF"/>
    <w:rsid w:val="00AA39A4"/>
    <w:rsid w:val="00AA6F51"/>
    <w:rsid w:val="00AB0C9B"/>
    <w:rsid w:val="00AB0FB2"/>
    <w:rsid w:val="00AB13FB"/>
    <w:rsid w:val="00AB4331"/>
    <w:rsid w:val="00AB43C6"/>
    <w:rsid w:val="00AB505C"/>
    <w:rsid w:val="00AB5252"/>
    <w:rsid w:val="00AB5A90"/>
    <w:rsid w:val="00AB6171"/>
    <w:rsid w:val="00AB7D33"/>
    <w:rsid w:val="00AC32BE"/>
    <w:rsid w:val="00AC72A8"/>
    <w:rsid w:val="00AD3B9F"/>
    <w:rsid w:val="00AD4840"/>
    <w:rsid w:val="00AD51BA"/>
    <w:rsid w:val="00AD5BA4"/>
    <w:rsid w:val="00AD6436"/>
    <w:rsid w:val="00AE0288"/>
    <w:rsid w:val="00AE2250"/>
    <w:rsid w:val="00AE2D7A"/>
    <w:rsid w:val="00AE5E42"/>
    <w:rsid w:val="00AE7EB8"/>
    <w:rsid w:val="00AF18B7"/>
    <w:rsid w:val="00AF2633"/>
    <w:rsid w:val="00AF2841"/>
    <w:rsid w:val="00AF2FD3"/>
    <w:rsid w:val="00B00755"/>
    <w:rsid w:val="00B01B89"/>
    <w:rsid w:val="00B0254C"/>
    <w:rsid w:val="00B04560"/>
    <w:rsid w:val="00B106A4"/>
    <w:rsid w:val="00B117AB"/>
    <w:rsid w:val="00B11A50"/>
    <w:rsid w:val="00B11DA6"/>
    <w:rsid w:val="00B11F9E"/>
    <w:rsid w:val="00B12602"/>
    <w:rsid w:val="00B131A1"/>
    <w:rsid w:val="00B1329B"/>
    <w:rsid w:val="00B14081"/>
    <w:rsid w:val="00B16A82"/>
    <w:rsid w:val="00B1715C"/>
    <w:rsid w:val="00B20BE2"/>
    <w:rsid w:val="00B21576"/>
    <w:rsid w:val="00B2759D"/>
    <w:rsid w:val="00B27FF5"/>
    <w:rsid w:val="00B30343"/>
    <w:rsid w:val="00B311B2"/>
    <w:rsid w:val="00B3249F"/>
    <w:rsid w:val="00B329AF"/>
    <w:rsid w:val="00B35D62"/>
    <w:rsid w:val="00B4192D"/>
    <w:rsid w:val="00B440A0"/>
    <w:rsid w:val="00B444B9"/>
    <w:rsid w:val="00B471F2"/>
    <w:rsid w:val="00B52A08"/>
    <w:rsid w:val="00B539F8"/>
    <w:rsid w:val="00B53D58"/>
    <w:rsid w:val="00B54B97"/>
    <w:rsid w:val="00B5759F"/>
    <w:rsid w:val="00B57739"/>
    <w:rsid w:val="00B61DB5"/>
    <w:rsid w:val="00B61F17"/>
    <w:rsid w:val="00B67343"/>
    <w:rsid w:val="00B733C2"/>
    <w:rsid w:val="00B747A2"/>
    <w:rsid w:val="00B74DAA"/>
    <w:rsid w:val="00B7574C"/>
    <w:rsid w:val="00B75ABE"/>
    <w:rsid w:val="00B76352"/>
    <w:rsid w:val="00B82CE1"/>
    <w:rsid w:val="00B835A9"/>
    <w:rsid w:val="00B8437E"/>
    <w:rsid w:val="00B85647"/>
    <w:rsid w:val="00B85829"/>
    <w:rsid w:val="00B86791"/>
    <w:rsid w:val="00B87085"/>
    <w:rsid w:val="00B92713"/>
    <w:rsid w:val="00B95763"/>
    <w:rsid w:val="00B96AC0"/>
    <w:rsid w:val="00BA46FB"/>
    <w:rsid w:val="00BA4AED"/>
    <w:rsid w:val="00BA6353"/>
    <w:rsid w:val="00BA6536"/>
    <w:rsid w:val="00BA67AC"/>
    <w:rsid w:val="00BA776A"/>
    <w:rsid w:val="00BB05A7"/>
    <w:rsid w:val="00BB087A"/>
    <w:rsid w:val="00BC009B"/>
    <w:rsid w:val="00BC0F54"/>
    <w:rsid w:val="00BC1998"/>
    <w:rsid w:val="00BC3985"/>
    <w:rsid w:val="00BC5557"/>
    <w:rsid w:val="00BC5DBA"/>
    <w:rsid w:val="00BC7CB5"/>
    <w:rsid w:val="00BD12C6"/>
    <w:rsid w:val="00BD1F8F"/>
    <w:rsid w:val="00BD2247"/>
    <w:rsid w:val="00BD553A"/>
    <w:rsid w:val="00BE1FED"/>
    <w:rsid w:val="00BE3F96"/>
    <w:rsid w:val="00BF2B20"/>
    <w:rsid w:val="00BF4DB3"/>
    <w:rsid w:val="00BF5A44"/>
    <w:rsid w:val="00BF6C5B"/>
    <w:rsid w:val="00C004DD"/>
    <w:rsid w:val="00C03716"/>
    <w:rsid w:val="00C072AE"/>
    <w:rsid w:val="00C073F9"/>
    <w:rsid w:val="00C07F09"/>
    <w:rsid w:val="00C16BA3"/>
    <w:rsid w:val="00C22F80"/>
    <w:rsid w:val="00C23D96"/>
    <w:rsid w:val="00C24117"/>
    <w:rsid w:val="00C2501C"/>
    <w:rsid w:val="00C3061D"/>
    <w:rsid w:val="00C30BB0"/>
    <w:rsid w:val="00C31797"/>
    <w:rsid w:val="00C356BC"/>
    <w:rsid w:val="00C405B3"/>
    <w:rsid w:val="00C430A6"/>
    <w:rsid w:val="00C43288"/>
    <w:rsid w:val="00C4524F"/>
    <w:rsid w:val="00C45E2D"/>
    <w:rsid w:val="00C47642"/>
    <w:rsid w:val="00C51050"/>
    <w:rsid w:val="00C52818"/>
    <w:rsid w:val="00C52FD2"/>
    <w:rsid w:val="00C540EA"/>
    <w:rsid w:val="00C55AB8"/>
    <w:rsid w:val="00C61099"/>
    <w:rsid w:val="00C63BCB"/>
    <w:rsid w:val="00C63CA3"/>
    <w:rsid w:val="00C70350"/>
    <w:rsid w:val="00C70762"/>
    <w:rsid w:val="00C719A9"/>
    <w:rsid w:val="00C754CA"/>
    <w:rsid w:val="00C77229"/>
    <w:rsid w:val="00C81416"/>
    <w:rsid w:val="00C86C61"/>
    <w:rsid w:val="00C8725B"/>
    <w:rsid w:val="00C91087"/>
    <w:rsid w:val="00C92B47"/>
    <w:rsid w:val="00C9413F"/>
    <w:rsid w:val="00C947DD"/>
    <w:rsid w:val="00C94AA6"/>
    <w:rsid w:val="00C96646"/>
    <w:rsid w:val="00C972F1"/>
    <w:rsid w:val="00CA04E4"/>
    <w:rsid w:val="00CA0B48"/>
    <w:rsid w:val="00CA2153"/>
    <w:rsid w:val="00CA32BA"/>
    <w:rsid w:val="00CA4609"/>
    <w:rsid w:val="00CA67CF"/>
    <w:rsid w:val="00CA763E"/>
    <w:rsid w:val="00CB00DA"/>
    <w:rsid w:val="00CB1A51"/>
    <w:rsid w:val="00CB280D"/>
    <w:rsid w:val="00CB3840"/>
    <w:rsid w:val="00CB3E33"/>
    <w:rsid w:val="00CB4A33"/>
    <w:rsid w:val="00CB4B9D"/>
    <w:rsid w:val="00CB5825"/>
    <w:rsid w:val="00CB5E87"/>
    <w:rsid w:val="00CB797A"/>
    <w:rsid w:val="00CC22F4"/>
    <w:rsid w:val="00CC4194"/>
    <w:rsid w:val="00CC696F"/>
    <w:rsid w:val="00CD0FAD"/>
    <w:rsid w:val="00CD34DE"/>
    <w:rsid w:val="00CD46C5"/>
    <w:rsid w:val="00CD4B5E"/>
    <w:rsid w:val="00CE1440"/>
    <w:rsid w:val="00CE15B0"/>
    <w:rsid w:val="00CE27F5"/>
    <w:rsid w:val="00CE32CD"/>
    <w:rsid w:val="00CE6435"/>
    <w:rsid w:val="00CE791D"/>
    <w:rsid w:val="00CF174B"/>
    <w:rsid w:val="00CF487C"/>
    <w:rsid w:val="00CF6DCE"/>
    <w:rsid w:val="00D00EED"/>
    <w:rsid w:val="00D073C5"/>
    <w:rsid w:val="00D11521"/>
    <w:rsid w:val="00D1392C"/>
    <w:rsid w:val="00D15F99"/>
    <w:rsid w:val="00D161DF"/>
    <w:rsid w:val="00D1694D"/>
    <w:rsid w:val="00D178EE"/>
    <w:rsid w:val="00D21C64"/>
    <w:rsid w:val="00D21E3A"/>
    <w:rsid w:val="00D31863"/>
    <w:rsid w:val="00D31FC5"/>
    <w:rsid w:val="00D34B7B"/>
    <w:rsid w:val="00D3626D"/>
    <w:rsid w:val="00D3637B"/>
    <w:rsid w:val="00D37956"/>
    <w:rsid w:val="00D42C9F"/>
    <w:rsid w:val="00D42EA9"/>
    <w:rsid w:val="00D43005"/>
    <w:rsid w:val="00D46199"/>
    <w:rsid w:val="00D46724"/>
    <w:rsid w:val="00D4683F"/>
    <w:rsid w:val="00D46C81"/>
    <w:rsid w:val="00D50230"/>
    <w:rsid w:val="00D53CA3"/>
    <w:rsid w:val="00D53DC1"/>
    <w:rsid w:val="00D5543B"/>
    <w:rsid w:val="00D5781F"/>
    <w:rsid w:val="00D61442"/>
    <w:rsid w:val="00D63034"/>
    <w:rsid w:val="00D631D2"/>
    <w:rsid w:val="00D6338C"/>
    <w:rsid w:val="00D63E5C"/>
    <w:rsid w:val="00D64BCD"/>
    <w:rsid w:val="00D65B3B"/>
    <w:rsid w:val="00D65CE7"/>
    <w:rsid w:val="00D665E1"/>
    <w:rsid w:val="00D70952"/>
    <w:rsid w:val="00D72663"/>
    <w:rsid w:val="00D73971"/>
    <w:rsid w:val="00D73F25"/>
    <w:rsid w:val="00D74A85"/>
    <w:rsid w:val="00D75946"/>
    <w:rsid w:val="00D7755E"/>
    <w:rsid w:val="00D77736"/>
    <w:rsid w:val="00D86416"/>
    <w:rsid w:val="00D913C1"/>
    <w:rsid w:val="00D93F50"/>
    <w:rsid w:val="00D96189"/>
    <w:rsid w:val="00D967AF"/>
    <w:rsid w:val="00D96EEE"/>
    <w:rsid w:val="00D97EE5"/>
    <w:rsid w:val="00DA0C66"/>
    <w:rsid w:val="00DA296D"/>
    <w:rsid w:val="00DA4B10"/>
    <w:rsid w:val="00DA7322"/>
    <w:rsid w:val="00DB2E14"/>
    <w:rsid w:val="00DB3DD4"/>
    <w:rsid w:val="00DC2692"/>
    <w:rsid w:val="00DC40AA"/>
    <w:rsid w:val="00DC50DE"/>
    <w:rsid w:val="00DC7C17"/>
    <w:rsid w:val="00DD05A8"/>
    <w:rsid w:val="00DD15EA"/>
    <w:rsid w:val="00DD19B4"/>
    <w:rsid w:val="00DD2557"/>
    <w:rsid w:val="00DD34F6"/>
    <w:rsid w:val="00DD367E"/>
    <w:rsid w:val="00DD3917"/>
    <w:rsid w:val="00DE01E2"/>
    <w:rsid w:val="00DE0EF6"/>
    <w:rsid w:val="00DE3265"/>
    <w:rsid w:val="00DE353B"/>
    <w:rsid w:val="00DE6492"/>
    <w:rsid w:val="00DF00CE"/>
    <w:rsid w:val="00DF0427"/>
    <w:rsid w:val="00DF769E"/>
    <w:rsid w:val="00E000FA"/>
    <w:rsid w:val="00E0142C"/>
    <w:rsid w:val="00E03BC3"/>
    <w:rsid w:val="00E05A2A"/>
    <w:rsid w:val="00E05CAC"/>
    <w:rsid w:val="00E10204"/>
    <w:rsid w:val="00E1250E"/>
    <w:rsid w:val="00E12DF0"/>
    <w:rsid w:val="00E148AB"/>
    <w:rsid w:val="00E16524"/>
    <w:rsid w:val="00E2091B"/>
    <w:rsid w:val="00E21FB5"/>
    <w:rsid w:val="00E239A3"/>
    <w:rsid w:val="00E26272"/>
    <w:rsid w:val="00E30BFE"/>
    <w:rsid w:val="00E3682A"/>
    <w:rsid w:val="00E36C84"/>
    <w:rsid w:val="00E37429"/>
    <w:rsid w:val="00E40CD7"/>
    <w:rsid w:val="00E43646"/>
    <w:rsid w:val="00E4585D"/>
    <w:rsid w:val="00E45A92"/>
    <w:rsid w:val="00E46CB7"/>
    <w:rsid w:val="00E46E80"/>
    <w:rsid w:val="00E508AD"/>
    <w:rsid w:val="00E55732"/>
    <w:rsid w:val="00E5574E"/>
    <w:rsid w:val="00E55E43"/>
    <w:rsid w:val="00E55EB0"/>
    <w:rsid w:val="00E60745"/>
    <w:rsid w:val="00E6338B"/>
    <w:rsid w:val="00E639A3"/>
    <w:rsid w:val="00E65AAB"/>
    <w:rsid w:val="00E670E4"/>
    <w:rsid w:val="00E7143F"/>
    <w:rsid w:val="00E72393"/>
    <w:rsid w:val="00E73124"/>
    <w:rsid w:val="00E74230"/>
    <w:rsid w:val="00E749EE"/>
    <w:rsid w:val="00E75282"/>
    <w:rsid w:val="00E77BBC"/>
    <w:rsid w:val="00E8407F"/>
    <w:rsid w:val="00E8473A"/>
    <w:rsid w:val="00E84989"/>
    <w:rsid w:val="00E85677"/>
    <w:rsid w:val="00E87FDB"/>
    <w:rsid w:val="00E93B69"/>
    <w:rsid w:val="00E97B53"/>
    <w:rsid w:val="00EA0FE0"/>
    <w:rsid w:val="00EA16F6"/>
    <w:rsid w:val="00EA21BB"/>
    <w:rsid w:val="00EA23B7"/>
    <w:rsid w:val="00EB3781"/>
    <w:rsid w:val="00EB3AEC"/>
    <w:rsid w:val="00EB3BF5"/>
    <w:rsid w:val="00EB4218"/>
    <w:rsid w:val="00EB5016"/>
    <w:rsid w:val="00EB5A74"/>
    <w:rsid w:val="00EC0F04"/>
    <w:rsid w:val="00EC1E09"/>
    <w:rsid w:val="00EC299B"/>
    <w:rsid w:val="00EC3E8B"/>
    <w:rsid w:val="00EC45AD"/>
    <w:rsid w:val="00EC5370"/>
    <w:rsid w:val="00EC5510"/>
    <w:rsid w:val="00EC795B"/>
    <w:rsid w:val="00EC7A68"/>
    <w:rsid w:val="00ED308D"/>
    <w:rsid w:val="00ED366F"/>
    <w:rsid w:val="00ED4685"/>
    <w:rsid w:val="00ED67A1"/>
    <w:rsid w:val="00EE0AC1"/>
    <w:rsid w:val="00EE0ECC"/>
    <w:rsid w:val="00EE1455"/>
    <w:rsid w:val="00EE63A9"/>
    <w:rsid w:val="00EF0F46"/>
    <w:rsid w:val="00EF0F68"/>
    <w:rsid w:val="00EF1C91"/>
    <w:rsid w:val="00F01136"/>
    <w:rsid w:val="00F016D1"/>
    <w:rsid w:val="00F03676"/>
    <w:rsid w:val="00F05081"/>
    <w:rsid w:val="00F07D34"/>
    <w:rsid w:val="00F10FEB"/>
    <w:rsid w:val="00F12D0A"/>
    <w:rsid w:val="00F13DCD"/>
    <w:rsid w:val="00F16640"/>
    <w:rsid w:val="00F17934"/>
    <w:rsid w:val="00F27983"/>
    <w:rsid w:val="00F27AAA"/>
    <w:rsid w:val="00F30F10"/>
    <w:rsid w:val="00F31A74"/>
    <w:rsid w:val="00F3232F"/>
    <w:rsid w:val="00F34350"/>
    <w:rsid w:val="00F35004"/>
    <w:rsid w:val="00F41D42"/>
    <w:rsid w:val="00F50FCB"/>
    <w:rsid w:val="00F5189B"/>
    <w:rsid w:val="00F51D95"/>
    <w:rsid w:val="00F54D98"/>
    <w:rsid w:val="00F56258"/>
    <w:rsid w:val="00F6047B"/>
    <w:rsid w:val="00F626B6"/>
    <w:rsid w:val="00F62801"/>
    <w:rsid w:val="00F70146"/>
    <w:rsid w:val="00F76E0F"/>
    <w:rsid w:val="00F82022"/>
    <w:rsid w:val="00F854B1"/>
    <w:rsid w:val="00F85642"/>
    <w:rsid w:val="00F8617C"/>
    <w:rsid w:val="00F901E3"/>
    <w:rsid w:val="00F91560"/>
    <w:rsid w:val="00F957A2"/>
    <w:rsid w:val="00F959EC"/>
    <w:rsid w:val="00F961B3"/>
    <w:rsid w:val="00FA338E"/>
    <w:rsid w:val="00FA5CEB"/>
    <w:rsid w:val="00FA6F7C"/>
    <w:rsid w:val="00FA76F6"/>
    <w:rsid w:val="00FB03A9"/>
    <w:rsid w:val="00FB36BF"/>
    <w:rsid w:val="00FB5EBE"/>
    <w:rsid w:val="00FC5125"/>
    <w:rsid w:val="00FC6EAE"/>
    <w:rsid w:val="00FC7268"/>
    <w:rsid w:val="00FD2480"/>
    <w:rsid w:val="00FD59EE"/>
    <w:rsid w:val="00FD67DE"/>
    <w:rsid w:val="00FD6D1B"/>
    <w:rsid w:val="00FE1C3B"/>
    <w:rsid w:val="00FE1DDB"/>
    <w:rsid w:val="00FE2D16"/>
    <w:rsid w:val="00FE3F7A"/>
    <w:rsid w:val="00FE4726"/>
    <w:rsid w:val="00FE7457"/>
    <w:rsid w:val="00FF1A52"/>
    <w:rsid w:val="00FF1FB9"/>
    <w:rsid w:val="00FF562E"/>
    <w:rsid w:val="00FF630F"/>
    <w:rsid w:val="00FF65B9"/>
    <w:rsid w:val="00FF6FEC"/>
    <w:rsid w:val="623CF647"/>
    <w:rsid w:val="7F7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E9F8"/>
  <w15:docId w15:val="{B67A9ECF-6D2C-2E42-AB99-56D126AC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pPr>
      <w:spacing w:before="40" w:after="160" w:line="288" w:lineRule="auto"/>
    </w:pPr>
    <w:rPr>
      <w:rFonts w:ascii="Cambria" w:eastAsia="Cambria" w:hAnsi="Cambria" w:cs="Cambria"/>
      <w:color w:val="595959"/>
      <w:u w:color="59595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5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583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42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421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7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A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A28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A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A28"/>
    <w:rPr>
      <w:b/>
      <w:bCs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5A92"/>
    <w:rPr>
      <w:color w:val="605E5C"/>
      <w:shd w:val="clear" w:color="auto" w:fill="E1DFDD"/>
    </w:rPr>
  </w:style>
  <w:style w:type="character" w:customStyle="1" w:styleId="A8">
    <w:name w:val="A8"/>
    <w:uiPriority w:val="99"/>
    <w:rsid w:val="001A45F4"/>
    <w:rPr>
      <w:rFonts w:cs="Montserrat"/>
      <w:b/>
      <w:bCs/>
      <w:color w:val="000000"/>
      <w:sz w:val="15"/>
      <w:szCs w:val="15"/>
    </w:rPr>
  </w:style>
  <w:style w:type="paragraph" w:customStyle="1" w:styleId="gmail-m2449939878904161400msolistparagraph">
    <w:name w:val="gmail-m_2449939878904161400msolistparagraph"/>
    <w:basedOn w:val="Normln"/>
    <w:rsid w:val="003B4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cs-CZ" w:eastAsia="cs-CZ"/>
    </w:rPr>
  </w:style>
  <w:style w:type="character" w:customStyle="1" w:styleId="gmaildefault">
    <w:name w:val="gmail_default"/>
    <w:basedOn w:val="Standardnpsmoodstavce"/>
    <w:rsid w:val="003B4F0B"/>
  </w:style>
  <w:style w:type="character" w:styleId="Nevyeenzmnka">
    <w:name w:val="Unresolved Mention"/>
    <w:basedOn w:val="Standardnpsmoodstavce"/>
    <w:uiPriority w:val="99"/>
    <w:semiHidden/>
    <w:unhideWhenUsed/>
    <w:rsid w:val="00066F4C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E45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0E4584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eastAsia="en-US"/>
    </w:rPr>
  </w:style>
  <w:style w:type="paragraph" w:styleId="Revize">
    <w:name w:val="Revision"/>
    <w:hidden/>
    <w:uiPriority w:val="99"/>
    <w:semiHidden/>
    <w:rsid w:val="00DD19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straskrabova@conter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9F11098637974085BED6406798B7BA" ma:contentTypeVersion="13" ma:contentTypeDescription="Vytvoří nový dokument" ma:contentTypeScope="" ma:versionID="5b8bd5f53bcee84e264c39649b010715">
  <xsd:schema xmlns:xsd="http://www.w3.org/2001/XMLSchema" xmlns:xs="http://www.w3.org/2001/XMLSchema" xmlns:p="http://schemas.microsoft.com/office/2006/metadata/properties" xmlns:ns2="bdcb00fb-a50a-4d8d-8bdb-e4d3d8645fd0" xmlns:ns3="67127170-065a-4910-bf80-0f16f7033ca5" targetNamespace="http://schemas.microsoft.com/office/2006/metadata/properties" ma:root="true" ma:fieldsID="83faa093835f7670e94fc62ff193cd70" ns2:_="" ns3:_="">
    <xsd:import namespace="bdcb00fb-a50a-4d8d-8bdb-e4d3d8645fd0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b00fb-a50a-4d8d-8bdb-e4d3d8645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E3882-6E5A-481A-A430-36566A90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b00fb-a50a-4d8d-8bdb-e4d3d8645fd0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96433-ED9D-41E8-8011-7D3178E3F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6AE632-8FCF-49BA-B856-84975C9348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60B83-B080-47A1-99F9-8197970D52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Straškrabová</dc:creator>
  <cp:keywords/>
  <dc:description/>
  <cp:lastModifiedBy>Jaromír Krišica</cp:lastModifiedBy>
  <cp:revision>7</cp:revision>
  <cp:lastPrinted>2022-05-31T11:18:00Z</cp:lastPrinted>
  <dcterms:created xsi:type="dcterms:W3CDTF">2022-10-11T09:16:00Z</dcterms:created>
  <dcterms:modified xsi:type="dcterms:W3CDTF">2022-10-26T21:19:00Z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0x010100AF9F11098637974085BED6406798B7BA</vt:lpwstr>
  </property>
</Properties>
</file>